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media/image6.jpeg" ContentType="image/jpeg"/>
  <Override PartName="/word/media/image5.jpeg" ContentType="image/jpeg"/>
  <Override PartName="/word/media/image4.jpeg" ContentType="image/jpeg"/>
  <Override PartName="/word/media/image3.jpeg" ContentType="image/jpeg"/>
  <Override PartName="/word/media/image1.png" ContentType="image/png"/>
  <Override PartName="/word/media/image2.jpeg" ContentType="image/jpeg"/>
  <Override PartName="/word/media/image7.jpeg" ContentType="image/jpeg"/>
  <Override PartName="/word/media/image12.jpeg" ContentType="image/jpeg"/>
  <Override PartName="/word/media/image8.jpeg" ContentType="image/jpeg"/>
  <Override PartName="/word/media/image13.jpeg" ContentType="image/jpeg"/>
  <Override PartName="/word/media/image9.jpeg" ContentType="image/jpeg"/>
  <Override PartName="/word/media/image11.jpeg" ContentType="image/jpeg"/>
  <Override PartName="/word/media/image10.jpeg" ContentType="image/jpeg"/>
  <Override PartName="/word/header1.xml" ContentType="application/vnd.openxmlformats-officedocument.wordprocessingml.header+xml"/>
  <Override PartName="/_rels/.rels" ContentType="application/vnd.openxmlformats-package.relationships+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hd w:val="clear" w:color="auto" w:fill="E5E5E5"/>
        <w:tabs>
          <w:tab w:val="clear" w:pos="709"/>
          <w:tab w:val="left" w:pos="560" w:leader="none"/>
          <w:tab w:val="left" w:pos="1120" w:leader="none"/>
          <w:tab w:val="left" w:pos="6220" w:leader="none"/>
          <w:tab w:val="right" w:pos="8460" w:leader="none"/>
        </w:tabs>
        <w:spacing w:before="240" w:after="0"/>
        <w:jc w:val="both"/>
        <w:rPr/>
      </w:pPr>
      <w:r>
        <w:rPr>
          <w:rFonts w:cs="Calibri" w:ascii="Calibri" w:hAnsi="Calibri"/>
          <w:b/>
          <w:bCs/>
        </w:rPr>
        <w:t>Titre</w:t>
      </w:r>
      <w:r>
        <w:rPr>
          <w:rFonts w:cs="Calibri" w:ascii="Calibri" w:hAnsi="Calibri"/>
        </w:rPr>
        <w:t> : Induction électromagnétique</w:t>
      </w:r>
    </w:p>
    <w:p>
      <w:pPr>
        <w:pStyle w:val="Normal"/>
        <w:widowControl w:val="false"/>
        <w:shd w:val="clear" w:color="auto" w:fill="E5E5E5"/>
        <w:tabs>
          <w:tab w:val="clear" w:pos="709"/>
          <w:tab w:val="left" w:pos="560" w:leader="none"/>
          <w:tab w:val="left" w:pos="1120" w:leader="none"/>
          <w:tab w:val="left" w:pos="4520" w:leader="none"/>
          <w:tab w:val="right" w:pos="8460" w:leader="none"/>
        </w:tabs>
        <w:spacing w:before="240" w:after="0"/>
        <w:jc w:val="both"/>
        <w:rPr/>
      </w:pPr>
      <w:r>
        <w:rPr>
          <w:rFonts w:cs="Calibri" w:ascii="Calibri" w:hAnsi="Calibri"/>
          <w:b/>
          <w:bCs/>
        </w:rPr>
        <w:t>Présentée par</w:t>
      </w:r>
      <w:r>
        <w:rPr>
          <w:rFonts w:cs="Calibri" w:ascii="Calibri" w:hAnsi="Calibri"/>
        </w:rPr>
        <w:t xml:space="preserve"> : Julie SEGUIN</w:t>
        <w:tab/>
        <w:t xml:space="preserve">             </w:t>
      </w:r>
      <w:r>
        <w:rPr>
          <w:rFonts w:cs="Calibri" w:ascii="Calibri" w:hAnsi="Calibri"/>
          <w:b/>
          <w:bCs/>
        </w:rPr>
        <w:t>Rapport écrit par</w:t>
      </w:r>
      <w:r>
        <w:rPr>
          <w:rFonts w:cs="Calibri" w:ascii="Calibri" w:hAnsi="Calibri"/>
        </w:rPr>
        <w:t> : Margot LEPAGNOL</w:t>
      </w:r>
    </w:p>
    <w:p>
      <w:pPr>
        <w:pStyle w:val="Normal"/>
        <w:widowControl w:val="false"/>
        <w:shd w:val="clear" w:color="auto" w:fill="E5E5E5"/>
        <w:tabs>
          <w:tab w:val="clear" w:pos="709"/>
          <w:tab w:val="left" w:pos="560" w:leader="none"/>
          <w:tab w:val="left" w:pos="1120" w:leader="none"/>
          <w:tab w:val="left" w:pos="6220" w:leader="none"/>
          <w:tab w:val="right" w:pos="8460" w:leader="none"/>
        </w:tabs>
        <w:spacing w:before="240" w:after="0"/>
        <w:jc w:val="both"/>
        <w:rPr/>
      </w:pPr>
      <w:r>
        <w:rPr>
          <w:rFonts w:cs="Calibri" w:ascii="Calibri" w:hAnsi="Calibri"/>
          <w:b/>
          <w:bCs/>
        </w:rPr>
        <w:t>Correcteur</w:t>
      </w:r>
      <w:r>
        <w:rPr>
          <w:rFonts w:cs="Calibri" w:ascii="Calibri" w:hAnsi="Calibri"/>
        </w:rPr>
        <w:t xml:space="preserve"> : Jérémy NEVEU</w:t>
        <w:tab/>
      </w:r>
      <w:r>
        <w:rPr>
          <w:rFonts w:cs="Calibri" w:ascii="Calibri" w:hAnsi="Calibri"/>
          <w:b/>
          <w:bCs/>
        </w:rPr>
        <w:t>Date</w:t>
      </w:r>
      <w:r>
        <w:rPr>
          <w:rFonts w:cs="Calibri" w:ascii="Calibri" w:hAnsi="Calibri"/>
        </w:rPr>
        <w:t xml:space="preserve"> : 24/11/2020</w:t>
      </w:r>
    </w:p>
    <w:p>
      <w:pPr>
        <w:pStyle w:val="Normal"/>
        <w:tabs>
          <w:tab w:val="clear" w:pos="709"/>
          <w:tab w:val="left" w:pos="7360" w:leader="none"/>
        </w:tabs>
        <w:spacing w:before="120" w:after="0"/>
        <w:jc w:val="center"/>
        <w:rPr>
          <w:rFonts w:ascii="Calibri" w:hAnsi="Calibri" w:cs="Calibri"/>
          <w:b/>
          <w:b/>
          <w:sz w:val="28"/>
          <w:szCs w:val="28"/>
        </w:rPr>
      </w:pPr>
      <w:r>
        <w:rPr>
          <w:rFonts w:cs="Calibri" w:ascii="Calibri" w:hAnsi="Calibri"/>
          <w:b/>
          <w:sz w:val="28"/>
          <w:szCs w:val="28"/>
        </w:rPr>
      </w:r>
    </w:p>
    <w:tbl>
      <w:tblPr>
        <w:tblW w:w="9646" w:type="dxa"/>
        <w:jc w:val="left"/>
        <w:tblInd w:w="-20" w:type="dxa"/>
        <w:tblLayout w:type="fixed"/>
        <w:tblCellMar>
          <w:top w:w="0" w:type="dxa"/>
          <w:left w:w="108" w:type="dxa"/>
          <w:bottom w:w="0" w:type="dxa"/>
          <w:right w:w="108" w:type="dxa"/>
        </w:tblCellMar>
        <w:tblLook w:noVBand="1" w:val="04a0" w:noHBand="0" w:lastColumn="0" w:firstColumn="1" w:lastRow="0" w:firstRow="1"/>
      </w:tblPr>
      <w:tblGrid>
        <w:gridCol w:w="5316"/>
        <w:gridCol w:w="2558"/>
        <w:gridCol w:w="1772"/>
      </w:tblGrid>
      <w:tr>
        <w:trPr/>
        <w:tc>
          <w:tcPr>
            <w:tcW w:w="9646" w:type="dxa"/>
            <w:gridSpan w:val="3"/>
            <w:tcBorders>
              <w:top w:val="single" w:sz="4" w:space="0" w:color="000000"/>
              <w:left w:val="single" w:sz="4" w:space="0" w:color="000000"/>
              <w:bottom w:val="single" w:sz="4" w:space="0" w:color="000000"/>
              <w:right w:val="single" w:sz="4" w:space="0" w:color="000000"/>
            </w:tcBorders>
            <w:shd w:color="auto" w:fill="CCCCCC" w:val="clear"/>
          </w:tcPr>
          <w:p>
            <w:pPr>
              <w:pStyle w:val="Normal"/>
              <w:widowControl w:val="false"/>
              <w:tabs>
                <w:tab w:val="clear" w:pos="709"/>
                <w:tab w:val="left" w:pos="560" w:leader="none"/>
                <w:tab w:val="left" w:pos="1120" w:leader="none"/>
              </w:tabs>
              <w:spacing w:before="120" w:after="120"/>
              <w:jc w:val="center"/>
              <w:rPr>
                <w:rFonts w:ascii="Calibri" w:hAnsi="Calibri" w:cs="Calibri"/>
                <w:b/>
                <w:b/>
              </w:rPr>
            </w:pPr>
            <w:r>
              <w:rPr>
                <w:rFonts w:cs="Calibri" w:ascii="Calibri" w:hAnsi="Calibri"/>
                <w:b/>
              </w:rPr>
              <w:t>Bibliographie</w:t>
            </w:r>
          </w:p>
        </w:tc>
      </w:tr>
      <w:tr>
        <w:trPr/>
        <w:tc>
          <w:tcPr>
            <w:tcW w:w="5316" w:type="dxa"/>
            <w:tcBorders>
              <w:top w:val="single" w:sz="4" w:space="0" w:color="000000"/>
              <w:left w:val="single" w:sz="4" w:space="0" w:color="000000"/>
              <w:bottom w:val="single" w:sz="4" w:space="0" w:color="000000"/>
            </w:tcBorders>
          </w:tcPr>
          <w:p>
            <w:pPr>
              <w:pStyle w:val="Normal"/>
              <w:widowControl w:val="false"/>
              <w:tabs>
                <w:tab w:val="clear" w:pos="709"/>
                <w:tab w:val="left" w:pos="560" w:leader="none"/>
                <w:tab w:val="left" w:pos="1120" w:leader="none"/>
              </w:tabs>
              <w:spacing w:before="120" w:after="0"/>
              <w:jc w:val="center"/>
              <w:rPr>
                <w:rFonts w:ascii="Calibri" w:hAnsi="Calibri" w:cs="Calibri"/>
                <w:b/>
                <w:b/>
              </w:rPr>
            </w:pPr>
            <w:r>
              <w:rPr>
                <w:rFonts w:cs="Calibri" w:ascii="Calibri" w:hAnsi="Calibri"/>
                <w:b/>
              </w:rPr>
              <w:t>Titre</w:t>
            </w:r>
          </w:p>
        </w:tc>
        <w:tc>
          <w:tcPr>
            <w:tcW w:w="2558" w:type="dxa"/>
            <w:tcBorders>
              <w:top w:val="single" w:sz="4" w:space="0" w:color="000000"/>
              <w:left w:val="single" w:sz="4" w:space="0" w:color="000000"/>
              <w:bottom w:val="single" w:sz="4" w:space="0" w:color="000000"/>
            </w:tcBorders>
          </w:tcPr>
          <w:p>
            <w:pPr>
              <w:pStyle w:val="Normal"/>
              <w:widowControl w:val="false"/>
              <w:tabs>
                <w:tab w:val="clear" w:pos="709"/>
                <w:tab w:val="left" w:pos="560" w:leader="none"/>
                <w:tab w:val="left" w:pos="1120" w:leader="none"/>
              </w:tabs>
              <w:spacing w:before="120" w:after="0"/>
              <w:jc w:val="center"/>
              <w:rPr>
                <w:rFonts w:ascii="Calibri" w:hAnsi="Calibri" w:cs="Calibri"/>
                <w:b/>
                <w:b/>
              </w:rPr>
            </w:pPr>
            <w:r>
              <w:rPr>
                <w:rFonts w:cs="Calibri" w:ascii="Calibri" w:hAnsi="Calibri"/>
                <w:b/>
              </w:rPr>
              <w:t>Auteurs</w:t>
            </w:r>
          </w:p>
        </w:tc>
        <w:tc>
          <w:tcPr>
            <w:tcW w:w="1772"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09"/>
                <w:tab w:val="left" w:pos="560" w:leader="none"/>
                <w:tab w:val="left" w:pos="1120" w:leader="none"/>
              </w:tabs>
              <w:spacing w:before="120" w:after="0"/>
              <w:jc w:val="center"/>
              <w:rPr>
                <w:rFonts w:ascii="Calibri" w:hAnsi="Calibri" w:cs="Calibri"/>
                <w:b/>
                <w:b/>
              </w:rPr>
            </w:pPr>
            <w:r>
              <w:rPr>
                <w:rFonts w:cs="Calibri" w:ascii="Calibri" w:hAnsi="Calibri"/>
                <w:b/>
              </w:rPr>
              <w:t>Éditeur</w:t>
            </w:r>
          </w:p>
        </w:tc>
      </w:tr>
      <w:tr>
        <w:trPr/>
        <w:tc>
          <w:tcPr>
            <w:tcW w:w="5316" w:type="dxa"/>
            <w:tcBorders>
              <w:top w:val="single" w:sz="4" w:space="0" w:color="000000"/>
              <w:left w:val="single" w:sz="4" w:space="0" w:color="000000"/>
              <w:bottom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t>Tout-en-un PCSI ancien et nouveau programme</w:t>
            </w:r>
          </w:p>
        </w:tc>
        <w:tc>
          <w:tcPr>
            <w:tcW w:w="2558" w:type="dxa"/>
            <w:tcBorders>
              <w:top w:val="single" w:sz="4" w:space="0" w:color="000000"/>
              <w:left w:val="single" w:sz="4" w:space="0" w:color="000000"/>
              <w:bottom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r>
          </w:p>
        </w:tc>
        <w:tc>
          <w:tcPr>
            <w:tcW w:w="1772"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t>Dunod</w:t>
            </w:r>
          </w:p>
        </w:tc>
      </w:tr>
      <w:tr>
        <w:trPr/>
        <w:tc>
          <w:tcPr>
            <w:tcW w:w="5316" w:type="dxa"/>
            <w:tcBorders>
              <w:top w:val="single" w:sz="4" w:space="0" w:color="000000"/>
              <w:left w:val="single" w:sz="4" w:space="0" w:color="000000"/>
              <w:bottom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t>Électromagnétisme : fondements et applications</w:t>
            </w:r>
          </w:p>
        </w:tc>
        <w:tc>
          <w:tcPr>
            <w:tcW w:w="2558" w:type="dxa"/>
            <w:tcBorders>
              <w:top w:val="single" w:sz="4" w:space="0" w:color="000000"/>
              <w:left w:val="single" w:sz="4" w:space="0" w:color="000000"/>
              <w:bottom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t>Perez</w:t>
            </w:r>
          </w:p>
        </w:tc>
        <w:tc>
          <w:tcPr>
            <w:tcW w:w="1772"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r>
          </w:p>
        </w:tc>
      </w:tr>
      <w:tr>
        <w:trPr/>
        <w:tc>
          <w:tcPr>
            <w:tcW w:w="5316" w:type="dxa"/>
            <w:tcBorders>
              <w:top w:val="single" w:sz="4" w:space="0" w:color="000000"/>
              <w:left w:val="single" w:sz="4" w:space="0" w:color="000000"/>
              <w:bottom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t>Électromagnétisme 3 (1986)</w:t>
            </w:r>
          </w:p>
        </w:tc>
        <w:tc>
          <w:tcPr>
            <w:tcW w:w="2558" w:type="dxa"/>
            <w:tcBorders>
              <w:top w:val="single" w:sz="4" w:space="0" w:color="000000"/>
              <w:left w:val="single" w:sz="4" w:space="0" w:color="000000"/>
              <w:bottom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t>Bertin Faroux Renault</w:t>
            </w:r>
          </w:p>
        </w:tc>
        <w:tc>
          <w:tcPr>
            <w:tcW w:w="1772"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t>Dunod</w:t>
            </w:r>
          </w:p>
        </w:tc>
      </w:tr>
      <w:tr>
        <w:trPr/>
        <w:tc>
          <w:tcPr>
            <w:tcW w:w="5316" w:type="dxa"/>
            <w:tcBorders>
              <w:top w:val="single" w:sz="4" w:space="0" w:color="000000"/>
              <w:left w:val="single" w:sz="4" w:space="0" w:color="000000"/>
              <w:bottom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t>TD2 Électromagnétisme</w:t>
            </w:r>
          </w:p>
        </w:tc>
        <w:tc>
          <w:tcPr>
            <w:tcW w:w="2558" w:type="dxa"/>
            <w:tcBorders>
              <w:top w:val="single" w:sz="4" w:space="0" w:color="000000"/>
              <w:left w:val="single" w:sz="4" w:space="0" w:color="000000"/>
              <w:bottom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t>Jérémy Neveu</w:t>
            </w:r>
          </w:p>
        </w:tc>
        <w:tc>
          <w:tcPr>
            <w:tcW w:w="1772"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r>
          </w:p>
        </w:tc>
      </w:tr>
      <w:tr>
        <w:trPr/>
        <w:tc>
          <w:tcPr>
            <w:tcW w:w="5316" w:type="dxa"/>
            <w:tcBorders>
              <w:left w:val="single" w:sz="4" w:space="0" w:color="000000"/>
              <w:bottom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t>Cours Moteurs</w:t>
            </w:r>
          </w:p>
        </w:tc>
        <w:tc>
          <w:tcPr>
            <w:tcW w:w="2558" w:type="dxa"/>
            <w:tcBorders>
              <w:left w:val="single" w:sz="4" w:space="0" w:color="000000"/>
              <w:bottom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t>Jérémy Neveu</w:t>
            </w:r>
          </w:p>
        </w:tc>
        <w:tc>
          <w:tcPr>
            <w:tcW w:w="1772" w:type="dxa"/>
            <w:tcBorders>
              <w:left w:val="single" w:sz="4" w:space="0" w:color="000000"/>
              <w:bottom w:val="single" w:sz="4" w:space="0" w:color="000000"/>
              <w:right w:val="single" w:sz="4" w:space="0" w:color="000000"/>
            </w:tcBorders>
          </w:tcPr>
          <w:p>
            <w:pPr>
              <w:pStyle w:val="Normal"/>
              <w:widowControl w:val="false"/>
              <w:tabs>
                <w:tab w:val="clear" w:pos="709"/>
                <w:tab w:val="left" w:pos="560" w:leader="none"/>
                <w:tab w:val="left" w:pos="1120" w:leader="none"/>
              </w:tabs>
              <w:snapToGrid w:val="false"/>
              <w:spacing w:before="0" w:after="120"/>
              <w:jc w:val="both"/>
              <w:rPr>
                <w:rFonts w:ascii="Calibri" w:hAnsi="Calibri" w:cs="Calibri"/>
              </w:rPr>
            </w:pPr>
            <w:r>
              <w:rPr>
                <w:rFonts w:cs="Calibri" w:ascii="Calibri" w:hAnsi="Calibri"/>
              </w:rPr>
            </w:r>
          </w:p>
        </w:tc>
      </w:tr>
    </w:tbl>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Heading1"/>
        <w:numPr>
          <w:ilvl w:val="0"/>
          <w:numId w:val="2"/>
        </w:numPr>
        <w:rPr/>
      </w:pPr>
      <w:r>
        <w:rPr/>
        <w:t>Plan détaillé</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i/>
          <w:iCs/>
          <w:u w:val="single"/>
        </w:rPr>
        <w:t>Niveau choisi pour la leçon</w:t>
      </w:r>
      <w:r>
        <w:rPr>
          <w:rFonts w:cs="Calibri" w:ascii="Calibri" w:hAnsi="Calibri"/>
          <w:i/>
          <w:iCs/>
        </w:rPr>
        <w:t> </w:t>
      </w:r>
      <w:r>
        <w:rPr>
          <w:rFonts w:cs="Calibri" w:ascii="Calibri" w:hAnsi="Calibri"/>
        </w:rPr>
        <w:t>: CPGE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i/>
          <w:iCs/>
          <w:u w:val="single"/>
        </w:rPr>
        <w:t>Pré-requis</w:t>
      </w:r>
      <w:r>
        <w:rPr>
          <w:rFonts w:cs="Calibri" w:ascii="Calibri" w:hAnsi="Calibri"/>
        </w:rPr>
        <w:t> : Champ magnétique (origines, force de Laplace), Électrocinétique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sz w:val="28"/>
          <w:szCs w:val="28"/>
        </w:rPr>
      </w:pPr>
      <w:r>
        <w:rPr>
          <w:rFonts w:cs="Calibri" w:ascii="Calibri" w:hAnsi="Calibri"/>
          <w:b/>
          <w:bCs/>
          <w:sz w:val="28"/>
          <w:szCs w:val="28"/>
        </w:rPr>
        <w:t>Introduction</w:t>
      </w:r>
      <w:r>
        <w:rPr>
          <w:rFonts w:cs="Calibri" w:ascii="Calibri" w:hAnsi="Calibri"/>
          <w:sz w:val="28"/>
          <w:szCs w:val="28"/>
        </w:rPr>
        <w:t xml:space="preserve"> </w:t>
      </w:r>
    </w:p>
    <w:p>
      <w:pPr>
        <w:pStyle w:val="Normal"/>
        <w:tabs>
          <w:tab w:val="clear" w:pos="709"/>
          <w:tab w:val="left" w:pos="560" w:leader="none"/>
          <w:tab w:val="left" w:pos="1120" w:leader="none"/>
        </w:tabs>
        <w:jc w:val="both"/>
        <w:rPr>
          <w:rFonts w:ascii="Calibri" w:hAnsi="Calibri" w:cs="Calibri"/>
        </w:rPr>
      </w:pPr>
      <w:r>
        <w:rPr>
          <w:rFonts w:cs="Calibri" w:ascii="Calibri" w:hAnsi="Calibri"/>
        </w:rPr>
        <w:t>Dans le chapitre précédent, il a été montré qu’une intensité circulant dans un circuit pouvait engendrer une champ magnétique.</w:t>
      </w:r>
    </w:p>
    <w:p>
      <w:pPr>
        <w:pStyle w:val="Normal"/>
        <w:tabs>
          <w:tab w:val="clear" w:pos="709"/>
          <w:tab w:val="left" w:pos="560" w:leader="none"/>
          <w:tab w:val="left" w:pos="1120" w:leader="none"/>
        </w:tabs>
        <w:jc w:val="both"/>
        <w:rPr>
          <w:rFonts w:ascii="Calibri" w:hAnsi="Calibri" w:cs="Calibri"/>
        </w:rPr>
      </w:pPr>
      <w:r>
        <w:rPr>
          <w:rFonts w:cs="Calibri" w:ascii="Calibri" w:hAnsi="Calibri"/>
        </w:rPr>
        <w:t>Dans ce chapitre, nous allons montrer que l’inverse est également possible. C’est ce qui a été mis en valeur par Faraday en 1831, d’où la loi qui porte son nom.</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u w:val="single"/>
        </w:rPr>
        <w:t>Manip introductive</w:t>
      </w:r>
      <w:r>
        <w:rPr>
          <w:rFonts w:cs="Calibri" w:ascii="Calibri" w:hAnsi="Calibri"/>
        </w:rPr>
        <w:t xml:space="preserve"> : Une bobine </w:t>
      </w:r>
      <w:r>
        <w:drawing>
          <wp:anchor behindDoc="0" distT="0" distB="0" distL="0" distR="0" simplePos="0" locked="0" layoutInCell="0" allowOverlap="1" relativeHeight="2">
            <wp:simplePos x="0" y="0"/>
            <wp:positionH relativeFrom="column">
              <wp:posOffset>2792730</wp:posOffset>
            </wp:positionH>
            <wp:positionV relativeFrom="paragraph">
              <wp:posOffset>31750</wp:posOffset>
            </wp:positionV>
            <wp:extent cx="3470910" cy="255079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2053" t="0" r="0" b="0"/>
                    <a:stretch>
                      <a:fillRect/>
                    </a:stretch>
                  </pic:blipFill>
                  <pic:spPr bwMode="auto">
                    <a:xfrm>
                      <a:off x="0" y="0"/>
                      <a:ext cx="3470910" cy="2550795"/>
                    </a:xfrm>
                    <a:prstGeom prst="rect">
                      <a:avLst/>
                    </a:prstGeom>
                  </pic:spPr>
                </pic:pic>
              </a:graphicData>
            </a:graphic>
          </wp:anchor>
        </w:drawing>
      </w:r>
      <w:r>
        <w:rPr>
          <w:rFonts w:cs="Calibri" w:ascii="Calibri" w:hAnsi="Calibri"/>
        </w:rPr>
        <w:t>n</w:t>
      </w:r>
      <w:r>
        <w:rPr>
          <w:rFonts w:cs="Calibri" w:ascii="Calibri" w:hAnsi="Calibri"/>
        </w:rPr>
        <w:t>on alimentée est reliée à l’entrée d’un oscilloscope. On dispose d’un aimant droit. Lorsque qu’on insère la face nord de l’aimant dans la bobine, on observe une tension négative à l’oscilloscope. Lorsque qu’on retire l’aimant, la tension est cette fois-ci positive. Si on maintient l’aimant dans la bobine sans bouger, la tension est nulle.</w:t>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Le mouvement de l’aimant traduit la variation du flux du champ magnétique à travers la section de la bobine. On constate également que plus on bouge l’aimant rapidement, plus l’amplitude de la tension induite est grande. </w:t>
      </w:r>
    </w:p>
    <w:p>
      <w:pPr>
        <w:pStyle w:val="Normal"/>
        <w:tabs>
          <w:tab w:val="clear" w:pos="709"/>
          <w:tab w:val="left" w:pos="560" w:leader="none"/>
          <w:tab w:val="left" w:pos="1120" w:leader="none"/>
        </w:tabs>
        <w:jc w:val="both"/>
        <w:rPr>
          <w:rFonts w:ascii="Calibri" w:hAnsi="Calibri" w:cs="Calibri"/>
        </w:rPr>
      </w:pPr>
      <w:r>
        <w:rPr>
          <w:rFonts w:cs="Calibri" w:ascii="Calibri" w:hAnsi="Calibri"/>
        </w:rPr>
        <w:drawing>
          <wp:anchor behindDoc="0" distT="0" distB="0" distL="0" distR="0" simplePos="0" locked="0" layoutInCell="0" allowOverlap="1" relativeHeight="3">
            <wp:simplePos x="0" y="0"/>
            <wp:positionH relativeFrom="column">
              <wp:align>center</wp:align>
            </wp:positionH>
            <wp:positionV relativeFrom="paragraph">
              <wp:posOffset>45720</wp:posOffset>
            </wp:positionV>
            <wp:extent cx="5575935" cy="284416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0" t="9721" r="8644" b="1980"/>
                    <a:stretch>
                      <a:fillRect/>
                    </a:stretch>
                  </pic:blipFill>
                  <pic:spPr bwMode="auto">
                    <a:xfrm>
                      <a:off x="0" y="0"/>
                      <a:ext cx="5575935" cy="2844165"/>
                    </a:xfrm>
                    <a:prstGeom prst="rect">
                      <a:avLst/>
                    </a:prstGeom>
                  </pic:spPr>
                </pic:pic>
              </a:graphicData>
            </a:graphic>
          </wp:anchor>
        </w:drawing>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color w:val="C9211E"/>
          <w:sz w:val="28"/>
          <w:szCs w:val="28"/>
          <w:u w:val="single"/>
        </w:rPr>
      </w:pPr>
      <w:r>
        <w:rPr>
          <w:rFonts w:cs="Calibri" w:ascii="Calibri" w:hAnsi="Calibri"/>
          <w:color w:val="C9211E"/>
          <w:sz w:val="28"/>
          <w:szCs w:val="28"/>
        </w:rPr>
        <w:t xml:space="preserve">I. </w:t>
      </w:r>
      <w:r>
        <w:rPr>
          <w:rFonts w:cs="Calibri" w:ascii="Calibri" w:hAnsi="Calibri"/>
          <w:color w:val="C9211E"/>
          <w:sz w:val="28"/>
          <w:szCs w:val="28"/>
          <w:u w:val="single"/>
        </w:rPr>
        <w:t>Lois de l’induction</w:t>
      </w:r>
    </w:p>
    <w:p>
      <w:pPr>
        <w:pStyle w:val="Normal"/>
        <w:tabs>
          <w:tab w:val="clear" w:pos="709"/>
          <w:tab w:val="left" w:pos="560" w:leader="none"/>
          <w:tab w:val="left" w:pos="1120" w:leader="none"/>
        </w:tabs>
        <w:jc w:val="both"/>
        <w:rPr>
          <w:rFonts w:ascii="Calibri" w:hAnsi="Calibri" w:cs="Calibri"/>
          <w:color w:val="00A933"/>
          <w:sz w:val="28"/>
          <w:szCs w:val="28"/>
          <w:u w:val="single"/>
        </w:rPr>
      </w:pPr>
      <w:r>
        <w:rPr>
          <w:rFonts w:cs="Calibri" w:ascii="Calibri" w:hAnsi="Calibri"/>
          <w:color w:val="00A933"/>
          <w:sz w:val="28"/>
          <w:szCs w:val="28"/>
        </w:rPr>
        <w:tab/>
        <w:t xml:space="preserve">1. </w:t>
      </w:r>
      <w:r>
        <w:rPr>
          <w:rFonts w:cs="Calibri" w:ascii="Calibri" w:hAnsi="Calibri"/>
          <w:color w:val="00A933"/>
          <w:sz w:val="28"/>
          <w:szCs w:val="28"/>
          <w:u w:val="single"/>
        </w:rPr>
        <w:t>Flux du champ magnétique</w:t>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drawing>
          <wp:anchor behindDoc="0" distT="0" distB="0" distL="0" distR="0" simplePos="0" locked="0" layoutInCell="0" allowOverlap="1" relativeHeight="4">
            <wp:simplePos x="0" y="0"/>
            <wp:positionH relativeFrom="column">
              <wp:posOffset>4060190</wp:posOffset>
            </wp:positionH>
            <wp:positionV relativeFrom="paragraph">
              <wp:posOffset>100330</wp:posOffset>
            </wp:positionV>
            <wp:extent cx="1666875" cy="150050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7095" t="2992" r="15984" b="6015"/>
                    <a:stretch>
                      <a:fillRect/>
                    </a:stretch>
                  </pic:blipFill>
                  <pic:spPr bwMode="auto">
                    <a:xfrm>
                      <a:off x="0" y="0"/>
                      <a:ext cx="1666875" cy="1500505"/>
                    </a:xfrm>
                    <a:prstGeom prst="rect">
                      <a:avLst/>
                    </a:prstGeom>
                  </pic:spPr>
                </pic:pic>
              </a:graphicData>
            </a:graphic>
          </wp:anchor>
        </w:drawing>
      </w:r>
    </w:p>
    <w:p>
      <w:pPr>
        <w:pStyle w:val="Normal"/>
        <w:tabs>
          <w:tab w:val="clear" w:pos="709"/>
          <w:tab w:val="left" w:pos="560" w:leader="none"/>
          <w:tab w:val="left" w:pos="1120" w:leader="none"/>
        </w:tabs>
        <w:jc w:val="both"/>
        <w:rPr/>
      </w:pPr>
      <w:r>
        <w:rPr>
          <w:rFonts w:cs="Calibri" w:ascii="Calibri" w:hAnsi="Calibri"/>
          <w:szCs w:val="24"/>
          <w:u w:val="single"/>
        </w:rPr>
        <w:t>Définition</w:t>
      </w:r>
      <w:r>
        <w:rPr>
          <w:rFonts w:cs="Calibri" w:ascii="Calibri" w:hAnsi="Calibri"/>
          <w:szCs w:val="24"/>
        </w:rPr>
        <w:t xml:space="preserve"> : Le flux </w:t>
      </w:r>
      <w:r>
        <w:rPr>
          <w:lang w:val="el-GR"/>
        </w:rPr>
        <w:t xml:space="preserve">Φ </w:t>
      </w:r>
      <w:r>
        <w:rPr>
          <w:rFonts w:cs="Calibri" w:ascii="Calibri" w:hAnsi="Calibri"/>
          <w:szCs w:val="24"/>
        </w:rPr>
        <w:t>d’un champ magnétique</w:t>
      </w:r>
      <w:r>
        <w:rPr/>
      </w:r>
      <m:oMath xmlns:m="http://schemas.openxmlformats.org/officeDocument/2006/math">
        <m:acc>
          <m:accPr>
            <m:chr m:val="⃗"/>
          </m:accPr>
          <m:e>
            <m:r>
              <w:rPr>
                <w:rFonts w:ascii="Cambria Math" w:hAnsi="Cambria Math"/>
              </w:rPr>
              <m:t xml:space="preserve">B</m:t>
            </m:r>
          </m:e>
        </m:acc>
      </m:oMath>
      <w:r>
        <w:rPr>
          <w:rFonts w:cs="Calibri" w:ascii="Calibri" w:hAnsi="Calibri"/>
          <w:szCs w:val="24"/>
        </w:rPr>
        <w:t xml:space="preserve">à travers une surface </w:t>
      </w:r>
      <w:r>
        <w:rPr>
          <w:rFonts w:cs="Calibri" w:ascii="Calibri" w:hAnsi="Calibri"/>
          <w:szCs w:val="24"/>
          <w:lang w:val="el-GR"/>
        </w:rPr>
        <w:t>Σ</w:t>
      </w:r>
      <w:r>
        <w:rPr>
          <w:rFonts w:cs="Calibri" w:ascii="Calibri" w:hAnsi="Calibri"/>
          <w:szCs w:val="24"/>
        </w:rPr>
        <w:t xml:space="preserve"> est </w:t>
      </w:r>
      <w:r>
        <w:rPr/>
      </w:r>
      <m:oMath xmlns:m="http://schemas.openxmlformats.org/officeDocument/2006/math">
        <m:r>
          <w:rPr>
            <w:rFonts w:ascii="Cambria Math" w:hAnsi="Cambria Math"/>
          </w:rPr>
          <m:t xml:space="preserve">Φ</m:t>
        </m:r>
        <m:r>
          <w:rPr>
            <w:rFonts w:ascii="Cambria Math" w:hAnsi="Cambria Math"/>
          </w:rPr>
          <m:t xml:space="preserve">=</m:t>
        </m:r>
        <m:nary>
          <m:naryPr>
            <m:chr m:val="∬"/>
            <m:supHide m:val="1"/>
          </m:naryPr>
          <m:sub>
            <m:r>
              <w:rPr>
                <w:rFonts w:ascii="Cambria Math" w:hAnsi="Cambria Math"/>
              </w:rPr>
              <m:t xml:space="preserve">Σ</m:t>
            </m:r>
          </m:sub>
          <m:sup/>
          <m:e>
            <m:acc>
              <m:accPr>
                <m:chr m:val="⃗"/>
              </m:accPr>
              <m:e>
                <m:r>
                  <w:rPr>
                    <w:rFonts w:ascii="Cambria Math" w:hAnsi="Cambria Math"/>
                  </w:rPr>
                  <m:t xml:space="preserve">B</m:t>
                </m:r>
              </m:e>
            </m:acc>
          </m:e>
        </m:nary>
        <m:r>
          <w:rPr>
            <w:rFonts w:ascii="Cambria Math" w:hAnsi="Cambria Math"/>
          </w:rPr>
          <m:t xml:space="preserve">⋅</m:t>
        </m:r>
        <m:acc>
          <m:accPr>
            <m:chr m:val="⃗"/>
          </m:accPr>
          <m:e>
            <m:r>
              <w:rPr>
                <w:rFonts w:ascii="Cambria Math" w:hAnsi="Cambria Math"/>
              </w:rPr>
              <m:t xml:space="preserve">dS</m:t>
            </m:r>
          </m:e>
        </m:acc>
      </m:oMath>
      <w:r>
        <w:rPr>
          <w:rFonts w:cs="Calibri" w:ascii="Calibri" w:hAnsi="Calibri"/>
          <w:szCs w:val="24"/>
        </w:rPr>
        <w:t>en Weber (Wb).</w:t>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pPr>
      <w:r>
        <w:rPr>
          <w:rFonts w:cs="Calibri" w:ascii="Calibri" w:hAnsi="Calibri"/>
          <w:color w:val="C9211E"/>
          <w:szCs w:val="24"/>
        </w:rPr>
        <w:t>Rappel :</w:t>
      </w:r>
      <w:r>
        <w:rPr>
          <w:rFonts w:cs="Calibri" w:ascii="Calibri" w:hAnsi="Calibri"/>
          <w:szCs w:val="24"/>
        </w:rPr>
        <w:t xml:space="preserve"> Convention d’orientation des surfaces</w:t>
      </w:r>
    </w:p>
    <w:p>
      <w:pPr>
        <w:pStyle w:val="Normal"/>
        <w:tabs>
          <w:tab w:val="clear" w:pos="709"/>
          <w:tab w:val="left" w:pos="560" w:leader="none"/>
          <w:tab w:val="left" w:pos="1120" w:leader="none"/>
        </w:tabs>
        <w:jc w:val="both"/>
        <w:rPr/>
      </w:pPr>
      <w:r>
        <w:rPr>
          <w:rFonts w:cs="Calibri" w:ascii="Calibri" w:hAnsi="Calibri"/>
          <w:szCs w:val="24"/>
        </w:rPr>
        <w:t>Avec la règle de la main droite :</w:t>
      </w:r>
    </w:p>
    <w:p>
      <w:pPr>
        <w:pStyle w:val="Normal"/>
        <w:tabs>
          <w:tab w:val="clear" w:pos="709"/>
          <w:tab w:val="left" w:pos="560" w:leader="none"/>
          <w:tab w:val="left" w:pos="1120" w:leader="none"/>
        </w:tabs>
        <w:jc w:val="both"/>
        <w:rPr/>
      </w:pPr>
      <w:r>
        <w:rPr>
          <w:rFonts w:cs="Calibri" w:ascii="Calibri" w:hAnsi="Calibri"/>
          <w:szCs w:val="24"/>
        </w:rPr>
        <w:tab/>
        <w:tab/>
      </w:r>
      <w:r>
        <w:rPr/>
      </w:r>
      <m:oMath xmlns:m="http://schemas.openxmlformats.org/officeDocument/2006/math">
        <m:acc>
          <m:accPr>
            <m:chr m:val="⃗"/>
          </m:accPr>
          <m:e>
            <m:r>
              <w:rPr>
                <w:rFonts w:ascii="Cambria Math" w:hAnsi="Cambria Math"/>
              </w:rPr>
              <m:t xml:space="preserve">S</m:t>
            </m:r>
          </m:e>
        </m:acc>
        <m:r>
          <w:rPr>
            <w:rFonts w:ascii="Cambria Math" w:hAnsi="Cambria Math"/>
          </w:rPr>
          <m:t xml:space="preserve">=</m:t>
        </m:r>
        <m:r>
          <w:rPr>
            <w:rFonts w:ascii="Cambria Math" w:hAnsi="Cambria Math"/>
          </w:rPr>
          <m:t xml:space="preserve">S</m:t>
        </m:r>
        <m:acc>
          <m:accPr>
            <m:chr m:val="⃗"/>
          </m:accPr>
          <m:e>
            <m:r>
              <w:rPr>
                <w:rFonts w:ascii="Cambria Math" w:hAnsi="Cambria Math"/>
              </w:rPr>
              <m:t xml:space="preserve">u</m:t>
            </m:r>
          </m:e>
        </m:acc>
      </m:oMath>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pPr>
      <w:r>
        <w:rPr>
          <w:rFonts w:cs="Calibri" w:ascii="Calibri" w:hAnsi="Calibri"/>
          <w:color w:val="00A933"/>
          <w:szCs w:val="24"/>
        </w:rPr>
        <w:tab/>
      </w:r>
      <w:r>
        <w:rPr>
          <w:rFonts w:cs="Calibri" w:ascii="Calibri" w:hAnsi="Calibri"/>
          <w:color w:val="00A933"/>
          <w:sz w:val="28"/>
          <w:szCs w:val="28"/>
        </w:rPr>
        <w:t xml:space="preserve">2. </w:t>
      </w:r>
      <w:r>
        <w:rPr>
          <w:rFonts w:cs="Calibri" w:ascii="Calibri" w:hAnsi="Calibri"/>
          <w:color w:val="00A933"/>
          <w:sz w:val="28"/>
          <w:szCs w:val="28"/>
          <w:u w:val="single"/>
        </w:rPr>
        <w:t>Loi de Faraday</w:t>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mc:AlternateContent>
          <mc:Choice Requires="wps">
            <w:drawing>
              <wp:anchor behindDoc="1" distT="0" distB="0" distL="0" distR="0" simplePos="0" locked="0" layoutInCell="0" allowOverlap="1" relativeHeight="5">
                <wp:simplePos x="0" y="0"/>
                <wp:positionH relativeFrom="column">
                  <wp:posOffset>-98425</wp:posOffset>
                </wp:positionH>
                <wp:positionV relativeFrom="paragraph">
                  <wp:posOffset>116840</wp:posOffset>
                </wp:positionV>
                <wp:extent cx="6332220" cy="875665"/>
                <wp:effectExtent l="0" t="0" r="0" b="0"/>
                <wp:wrapNone/>
                <wp:docPr id="4" name="Shape1"/>
                <a:graphic xmlns:a="http://schemas.openxmlformats.org/drawingml/2006/main">
                  <a:graphicData uri="http://schemas.microsoft.com/office/word/2010/wordprocessingShape">
                    <wps:wsp>
                      <wps:cNvSpPr/>
                      <wps:spPr>
                        <a:xfrm>
                          <a:off x="0" y="0"/>
                          <a:ext cx="6331680" cy="875160"/>
                        </a:xfrm>
                        <a:prstGeom prst="rect">
                          <a:avLst/>
                        </a:prstGeom>
                        <a:solidFill>
                          <a:srgbClr val="e0f7fa"/>
                        </a:solidFill>
                        <a:ln w="17640">
                          <a:solidFill>
                            <a:srgbClr val="ff0000"/>
                          </a:solidFill>
                          <a:round/>
                        </a:ln>
                      </wps:spPr>
                      <wps:style>
                        <a:lnRef idx="0"/>
                        <a:fillRef idx="0"/>
                        <a:effectRef idx="0"/>
                        <a:fontRef idx="minor"/>
                      </wps:style>
                      <wps:bodyPr/>
                    </wps:wsp>
                  </a:graphicData>
                </a:graphic>
              </wp:anchor>
            </w:drawing>
          </mc:Choice>
          <mc:Fallback>
            <w:pict>
              <v:rect id="shape_0" ID="Shape1" fillcolor="#e0f7fa" stroked="t" style="position:absolute;margin-left:-7.75pt;margin-top:9.2pt;width:498.5pt;height:68.85pt;mso-wrap-style:none;v-text-anchor:middle">
                <v:fill o:detectmouseclick="t" type="solid" color2="#1f0805"/>
                <v:stroke color="red" weight="17640" joinstyle="round" endcap="flat"/>
                <w10:wrap type="none"/>
              </v:rect>
            </w:pict>
          </mc:Fallback>
        </mc:AlternateContent>
      </w:r>
    </w:p>
    <w:p>
      <w:pPr>
        <w:pStyle w:val="Normal"/>
        <w:tabs>
          <w:tab w:val="clear" w:pos="709"/>
          <w:tab w:val="left" w:pos="560" w:leader="none"/>
          <w:tab w:val="left" w:pos="1120" w:leader="none"/>
        </w:tabs>
        <w:jc w:val="both"/>
        <w:rPr>
          <w:color w:val="FF0000"/>
        </w:rPr>
      </w:pPr>
      <w:r>
        <w:rPr>
          <w:rFonts w:cs="Calibri" w:ascii="Calibri" w:hAnsi="Calibri"/>
          <w:color w:val="FF0000"/>
          <w:szCs w:val="24"/>
        </w:rPr>
        <w:t xml:space="preserve">Loi de Faraday : </w:t>
      </w:r>
      <w:r>
        <w:rPr>
          <w:rFonts w:cs="Calibri" w:ascii="Calibri" w:hAnsi="Calibri"/>
          <w:color w:val="000000"/>
          <w:szCs w:val="24"/>
        </w:rPr>
        <w:t>Le courant induit dans un circuit à constitution constante traversé par un champ magnétique</w:t>
      </w:r>
      <w:r>
        <w:rPr/>
      </w:r>
      <m:oMath xmlns:m="http://schemas.openxmlformats.org/officeDocument/2006/math">
        <m:acc>
          <m:accPr>
            <m:chr m:val="⃗"/>
          </m:accPr>
          <m:e>
            <m:r>
              <w:rPr>
                <w:rFonts w:ascii="Cambria Math" w:hAnsi="Cambria Math"/>
              </w:rPr>
              <m:t xml:space="preserve">B</m:t>
            </m:r>
          </m:e>
        </m:acc>
      </m:oMath>
      <w:r>
        <w:rPr>
          <w:rFonts w:cs="Calibri" w:ascii="Calibri" w:hAnsi="Calibri"/>
          <w:color w:val="000000"/>
          <w:szCs w:val="24"/>
        </w:rPr>
        <w:t>est égal à celui produit par un générateur fictif de force électromotrice e (en V) telle que :</w:t>
      </w:r>
      <w:r>
        <w:rPr/>
      </w:r>
      <m:oMath xmlns:m="http://schemas.openxmlformats.org/officeDocument/2006/math">
        <m:r>
          <w:rPr>
            <w:rFonts w:ascii="Cambria Math" w:hAnsi="Cambria Math"/>
          </w:rPr>
          <m:t xml:space="preserve">e</m:t>
        </m:r>
        <m:r>
          <w:rPr>
            <w:rFonts w:ascii="Cambria Math" w:hAnsi="Cambria Math"/>
          </w:rPr>
          <m:t xml:space="preserve">=</m:t>
        </m:r>
        <m:f>
          <m:num>
            <m:r>
              <w:rPr>
                <w:rFonts w:ascii="Cambria Math" w:hAnsi="Cambria Math"/>
              </w:rPr>
              <m:t xml:space="preserve">−</m:t>
            </m:r>
            <m:r>
              <w:rPr>
                <w:rFonts w:ascii="Cambria Math" w:hAnsi="Cambria Math"/>
              </w:rPr>
              <m:t xml:space="preserve">dΦ</m:t>
            </m:r>
          </m:num>
          <m:den>
            <m:r>
              <w:rPr>
                <w:rFonts w:ascii="Cambria Math" w:hAnsi="Cambria Math"/>
              </w:rPr>
              <m:t xml:space="preserve">dt</m:t>
            </m:r>
          </m:den>
        </m:f>
      </m:oMath>
      <w:r>
        <w:rPr>
          <w:rFonts w:cs="Calibri" w:ascii="Calibri" w:hAnsi="Calibri"/>
          <w:color w:val="000000"/>
          <w:szCs w:val="24"/>
        </w:rPr>
        <w:t xml:space="preserve">où </w:t>
      </w:r>
      <w:r>
        <w:rPr>
          <w:rFonts w:cs="Calibri" w:ascii="Calibri" w:hAnsi="Calibri"/>
          <w:color w:val="000000"/>
          <w:szCs w:val="24"/>
          <w:lang w:val="el-GR"/>
        </w:rPr>
        <w:t>Φ est le flux de</w:t>
      </w:r>
      <w:r>
        <w:rPr/>
      </w:r>
      <m:oMath xmlns:m="http://schemas.openxmlformats.org/officeDocument/2006/math">
        <m:acc>
          <m:accPr>
            <m:chr m:val="⃗"/>
          </m:accPr>
          <m:e>
            <m:r>
              <w:rPr>
                <w:rFonts w:ascii="Cambria Math" w:hAnsi="Cambria Math"/>
              </w:rPr>
              <m:t xml:space="preserve">B</m:t>
            </m:r>
          </m:e>
        </m:acc>
      </m:oMath>
      <w:r>
        <w:rPr>
          <w:rFonts w:cs="Calibri" w:ascii="Calibri" w:hAnsi="Calibri"/>
          <w:color w:val="000000"/>
          <w:szCs w:val="24"/>
          <w:lang w:val="el-GR"/>
        </w:rPr>
        <w:t>à travers le circuit.</w:t>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color w:val="C9211E"/>
        </w:rPr>
      </w:pPr>
      <w:r>
        <w:drawing>
          <wp:anchor behindDoc="0" distT="0" distB="0" distL="0" distR="0" simplePos="0" locked="0" layoutInCell="0" allowOverlap="1" relativeHeight="6">
            <wp:simplePos x="0" y="0"/>
            <wp:positionH relativeFrom="column">
              <wp:posOffset>3589020</wp:posOffset>
            </wp:positionH>
            <wp:positionV relativeFrom="paragraph">
              <wp:posOffset>56515</wp:posOffset>
            </wp:positionV>
            <wp:extent cx="2722880" cy="7562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5"/>
                    <a:srcRect l="-1170" t="4712" r="5109" b="0"/>
                    <a:stretch>
                      <a:fillRect/>
                    </a:stretch>
                  </pic:blipFill>
                  <pic:spPr bwMode="auto">
                    <a:xfrm>
                      <a:off x="0" y="0"/>
                      <a:ext cx="2722880" cy="756285"/>
                    </a:xfrm>
                    <a:prstGeom prst="rect">
                      <a:avLst/>
                    </a:prstGeom>
                  </pic:spPr>
                </pic:pic>
              </a:graphicData>
            </a:graphic>
          </wp:anchor>
        </w:drawing>
      </w:r>
      <w:r>
        <w:rPr>
          <w:rFonts w:cs="Calibri" w:ascii="Calibri" w:hAnsi="Calibri"/>
          <w:color w:val="C9211E"/>
          <w:szCs w:val="24"/>
        </w:rPr>
        <w:t>C</w:t>
      </w:r>
      <w:r>
        <w:rPr>
          <w:rFonts w:cs="Calibri" w:ascii="Calibri" w:hAnsi="Calibri"/>
          <w:color w:val="C9211E"/>
          <w:szCs w:val="24"/>
        </w:rPr>
        <w:t>onvention d’algébrisation :</w:t>
      </w:r>
    </w:p>
    <w:p>
      <w:pPr>
        <w:pStyle w:val="Normal"/>
        <w:tabs>
          <w:tab w:val="clear" w:pos="709"/>
          <w:tab w:val="left" w:pos="560" w:leader="none"/>
          <w:tab w:val="left" w:pos="1120" w:leader="none"/>
        </w:tabs>
        <w:jc w:val="both"/>
        <w:rPr/>
      </w:pPr>
      <w:r>
        <w:rPr>
          <w:rFonts w:cs="Calibri" w:ascii="Calibri" w:hAnsi="Calibri"/>
          <w:szCs w:val="24"/>
        </w:rPr>
        <w:t>Pour un circuit quelconque soumis à un champ</w:t>
      </w:r>
      <w:r>
        <w:rPr/>
      </w:r>
      <m:oMath xmlns:m="http://schemas.openxmlformats.org/officeDocument/2006/math">
        <m:acc>
          <m:accPr>
            <m:chr m:val="⃗"/>
          </m:accPr>
          <m:e>
            <m:r>
              <w:rPr>
                <w:rFonts w:ascii="Cambria Math" w:hAnsi="Cambria Math"/>
              </w:rPr>
              <m:t xml:space="preserve">B</m:t>
            </m:r>
          </m:e>
        </m:acc>
      </m:oMath>
      <w:r>
        <w:rPr/>
        <w:t xml:space="preserve">, </w:t>
      </w:r>
      <w:r>
        <w:rPr>
          <w:rFonts w:cs="Calibri" w:ascii="Calibri" w:hAnsi="Calibri"/>
          <w:szCs w:val="24"/>
        </w:rPr>
        <w:t xml:space="preserve">on modélise la force électromotrice dans le même sens que l’intensité : on est en convention </w:t>
      </w:r>
      <w:r>
        <w:rPr>
          <w:rFonts w:cs="Calibri" w:ascii="Calibri" w:hAnsi="Calibri"/>
          <w:b/>
          <w:bCs/>
          <w:szCs w:val="24"/>
        </w:rPr>
        <w:t>générateur</w:t>
      </w:r>
      <w:r>
        <w:rPr>
          <w:rFonts w:cs="Calibri" w:ascii="Calibri" w:hAnsi="Calibri"/>
          <w:szCs w:val="24"/>
        </w:rPr>
        <w:t>.</w:t>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color w:val="00A933"/>
          <w:sz w:val="28"/>
          <w:szCs w:val="28"/>
        </w:rPr>
      </w:pPr>
      <w:r>
        <w:rPr>
          <w:rFonts w:cs="Calibri" w:ascii="Calibri" w:hAnsi="Calibri"/>
          <w:color w:val="00A933"/>
          <w:sz w:val="28"/>
          <w:szCs w:val="28"/>
        </w:rPr>
        <w:tab/>
        <w:t xml:space="preserve">3. </w:t>
      </w:r>
      <w:r>
        <w:rPr>
          <w:rFonts w:cs="Calibri" w:ascii="Calibri" w:hAnsi="Calibri"/>
          <w:color w:val="00A933"/>
          <w:sz w:val="28"/>
          <w:szCs w:val="28"/>
          <w:u w:val="single"/>
        </w:rPr>
        <w:t>Loi de Lenz</w:t>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mc:AlternateContent>
          <mc:Choice Requires="wps">
            <w:drawing>
              <wp:anchor behindDoc="1" distT="0" distB="0" distL="0" distR="0" simplePos="0" locked="0" layoutInCell="0" allowOverlap="1" relativeHeight="7">
                <wp:simplePos x="0" y="0"/>
                <wp:positionH relativeFrom="column">
                  <wp:posOffset>-119380</wp:posOffset>
                </wp:positionH>
                <wp:positionV relativeFrom="paragraph">
                  <wp:posOffset>102870</wp:posOffset>
                </wp:positionV>
                <wp:extent cx="6332220" cy="543560"/>
                <wp:effectExtent l="0" t="0" r="0" b="0"/>
                <wp:wrapNone/>
                <wp:docPr id="6" name="Shape1_0"/>
                <a:graphic xmlns:a="http://schemas.openxmlformats.org/drawingml/2006/main">
                  <a:graphicData uri="http://schemas.microsoft.com/office/word/2010/wordprocessingShape">
                    <wps:wsp>
                      <wps:cNvSpPr/>
                      <wps:spPr>
                        <a:xfrm>
                          <a:off x="0" y="0"/>
                          <a:ext cx="6331680" cy="542880"/>
                        </a:xfrm>
                        <a:prstGeom prst="rect">
                          <a:avLst/>
                        </a:prstGeom>
                        <a:solidFill>
                          <a:srgbClr val="e0f7fa"/>
                        </a:solidFill>
                        <a:ln w="17640">
                          <a:solidFill>
                            <a:srgbClr val="ff0000"/>
                          </a:solidFill>
                          <a:round/>
                        </a:ln>
                      </wps:spPr>
                      <wps:style>
                        <a:lnRef idx="0"/>
                        <a:fillRef idx="0"/>
                        <a:effectRef idx="0"/>
                        <a:fontRef idx="minor"/>
                      </wps:style>
                      <wps:bodyPr/>
                    </wps:wsp>
                  </a:graphicData>
                </a:graphic>
              </wp:anchor>
            </w:drawing>
          </mc:Choice>
          <mc:Fallback>
            <w:pict>
              <v:rect id="shape_0" ID="Shape1_0" fillcolor="#e0f7fa" stroked="t" style="position:absolute;margin-left:-9.4pt;margin-top:8.1pt;width:498.5pt;height:42.7pt;mso-wrap-style:none;v-text-anchor:middle">
                <v:fill o:detectmouseclick="t" type="solid" color2="#1f0805"/>
                <v:stroke color="red" weight="17640" joinstyle="round" endcap="flat"/>
                <w10:wrap type="none"/>
              </v:rect>
            </w:pict>
          </mc:Fallback>
        </mc:AlternateContent>
      </w:r>
    </w:p>
    <w:p>
      <w:pPr>
        <w:pStyle w:val="Normal"/>
        <w:tabs>
          <w:tab w:val="clear" w:pos="709"/>
          <w:tab w:val="left" w:pos="560" w:leader="none"/>
          <w:tab w:val="left" w:pos="1120" w:leader="none"/>
        </w:tabs>
        <w:jc w:val="both"/>
        <w:rPr/>
      </w:pPr>
      <w:r>
        <w:rPr>
          <w:rFonts w:cs="Calibri" w:ascii="Calibri" w:hAnsi="Calibri"/>
          <w:color w:val="FF0000"/>
          <w:szCs w:val="24"/>
        </w:rPr>
        <w:t>Loi de modération de Lenz</w:t>
      </w:r>
      <w:r>
        <w:rPr>
          <w:rFonts w:cs="Calibri" w:ascii="Calibri" w:hAnsi="Calibri"/>
          <w:szCs w:val="24"/>
        </w:rPr>
        <w:t xml:space="preserve"> (qualitative et empirique) : Les phénomènes d’induction s’opposent par leurs effets aux causes qui leur ont donné naissance.</w:t>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pPr>
      <w:r>
        <w:rPr>
          <w:rFonts w:cs="Calibri" w:ascii="Calibri" w:hAnsi="Calibri"/>
          <w:szCs w:val="24"/>
        </w:rPr>
        <w:t>En effet, le courant induit i</w:t>
      </w:r>
      <w:r>
        <w:rPr>
          <w:rFonts w:cs="Calibri" w:ascii="Calibri" w:hAnsi="Calibri"/>
          <w:szCs w:val="24"/>
          <w:vertAlign w:val="subscript"/>
        </w:rPr>
        <w:t>induit</w:t>
      </w:r>
      <w:r>
        <w:rPr>
          <w:rFonts w:cs="Calibri" w:ascii="Calibri" w:hAnsi="Calibri"/>
          <w:szCs w:val="24"/>
        </w:rPr>
        <w:t xml:space="preserve"> crée un champ magnétique </w:t>
      </w:r>
      <w:r>
        <w:rPr/>
      </w:r>
      <m:oMath xmlns:m="http://schemas.openxmlformats.org/officeDocument/2006/math">
        <m:acc>
          <m:accPr>
            <m:chr m:val="⃗"/>
          </m:accPr>
          <m:e>
            <m:sSub>
              <m:e>
                <m:r>
                  <w:rPr>
                    <w:rFonts w:ascii="Cambria Math" w:hAnsi="Cambria Math"/>
                  </w:rPr>
                  <m:t xml:space="preserve">B</m:t>
                </m:r>
              </m:e>
              <m:sub>
                <m:r>
                  <w:rPr>
                    <w:rFonts w:ascii="Cambria Math" w:hAnsi="Cambria Math"/>
                  </w:rPr>
                  <m:t xml:space="preserve">induit</m:t>
                </m:r>
              </m:sub>
            </m:sSub>
          </m:e>
        </m:acc>
      </m:oMath>
      <w:r>
        <w:rPr>
          <w:rFonts w:cs="Calibri" w:ascii="Calibri" w:hAnsi="Calibri"/>
          <w:szCs w:val="24"/>
        </w:rPr>
        <w:t>qui s’oppose au champ</w:t>
      </w:r>
      <w:r>
        <w:rPr/>
      </w:r>
      <m:oMath xmlns:m="http://schemas.openxmlformats.org/officeDocument/2006/math">
        <m:acc>
          <m:accPr>
            <m:chr m:val="⃗"/>
          </m:accPr>
          <m:e>
            <m:r>
              <w:rPr>
                <w:rFonts w:ascii="Cambria Math" w:hAnsi="Cambria Math"/>
              </w:rPr>
              <m:t xml:space="preserve">B</m:t>
            </m:r>
          </m:e>
        </m:acc>
      </m:oMath>
      <w:r>
        <w:rPr>
          <w:rFonts w:cs="Calibri" w:ascii="Calibri" w:hAnsi="Calibri"/>
          <w:szCs w:val="24"/>
        </w:rPr>
        <w:t>dont les variatons de flux ont fait apparaître le courant</w:t>
      </w:r>
      <w:r>
        <w:rPr>
          <w:rFonts w:cs="Calibri" w:ascii="Calibri" w:hAnsi="Calibri"/>
          <w:b/>
          <w:bCs/>
          <w:szCs w:val="24"/>
        </w:rPr>
        <w:t xml:space="preserve"> </w:t>
      </w:r>
      <w:r>
        <w:rPr>
          <w:rFonts w:cs="Calibri" w:ascii="Calibri" w:hAnsi="Calibri"/>
          <w:szCs w:val="24"/>
        </w:rPr>
        <w:t>i</w:t>
      </w:r>
      <w:r>
        <w:rPr>
          <w:rFonts w:cs="Calibri" w:ascii="Calibri" w:hAnsi="Calibri"/>
          <w:szCs w:val="24"/>
          <w:vertAlign w:val="subscript"/>
        </w:rPr>
        <w:t>induit</w:t>
      </w:r>
      <w:r>
        <w:rPr>
          <w:rFonts w:cs="Calibri" w:ascii="Calibri" w:hAnsi="Calibri"/>
          <w:szCs w:val="24"/>
        </w:rPr>
        <w:t>.</w:t>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drawing>
          <wp:anchor behindDoc="0" distT="0" distB="0" distL="0" distR="0" simplePos="0" locked="0" layoutInCell="0" allowOverlap="1" relativeHeight="8">
            <wp:simplePos x="0" y="0"/>
            <wp:positionH relativeFrom="column">
              <wp:posOffset>1726565</wp:posOffset>
            </wp:positionH>
            <wp:positionV relativeFrom="paragraph">
              <wp:posOffset>29210</wp:posOffset>
            </wp:positionV>
            <wp:extent cx="2651125" cy="183705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6"/>
                    <a:stretch>
                      <a:fillRect/>
                    </a:stretch>
                  </pic:blipFill>
                  <pic:spPr bwMode="auto">
                    <a:xfrm>
                      <a:off x="0" y="0"/>
                      <a:ext cx="2651125" cy="1837055"/>
                    </a:xfrm>
                    <a:prstGeom prst="rect">
                      <a:avLst/>
                    </a:prstGeom>
                  </pic:spPr>
                </pic:pic>
              </a:graphicData>
            </a:graphic>
          </wp:anchor>
        </w:drawing>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color w:val="C9211E"/>
          <w:sz w:val="28"/>
          <w:szCs w:val="28"/>
        </w:rPr>
      </w:pPr>
      <w:r>
        <w:rPr>
          <w:rFonts w:cs="Calibri" w:ascii="Calibri" w:hAnsi="Calibri"/>
          <w:color w:val="C9211E"/>
          <w:sz w:val="28"/>
          <w:szCs w:val="28"/>
        </w:rPr>
        <w:t xml:space="preserve">II. </w:t>
      </w:r>
      <w:r>
        <w:rPr>
          <w:rFonts w:cs="Calibri" w:ascii="Calibri" w:hAnsi="Calibri"/>
          <w:color w:val="C9211E"/>
          <w:sz w:val="28"/>
          <w:szCs w:val="28"/>
          <w:u w:val="single"/>
        </w:rPr>
        <w:t>Circuit fixe dans un champ magnétique variable</w:t>
      </w:r>
    </w:p>
    <w:p>
      <w:pPr>
        <w:pStyle w:val="Normal"/>
        <w:tabs>
          <w:tab w:val="clear" w:pos="709"/>
          <w:tab w:val="left" w:pos="560" w:leader="none"/>
          <w:tab w:val="left" w:pos="1120" w:leader="none"/>
        </w:tabs>
        <w:jc w:val="both"/>
        <w:rPr>
          <w:sz w:val="28"/>
          <w:szCs w:val="28"/>
        </w:rPr>
      </w:pPr>
      <w:r>
        <w:rPr>
          <w:rFonts w:cs="Calibri" w:ascii="Calibri" w:hAnsi="Calibri"/>
          <w:color w:val="00A933"/>
          <w:sz w:val="28"/>
          <w:szCs w:val="28"/>
        </w:rPr>
        <w:tab/>
        <w:t xml:space="preserve">1. </w:t>
      </w:r>
      <w:r>
        <w:rPr>
          <w:rFonts w:cs="Calibri" w:ascii="Calibri" w:hAnsi="Calibri"/>
          <w:color w:val="00A933"/>
          <w:sz w:val="28"/>
          <w:szCs w:val="28"/>
          <w:u w:val="single"/>
        </w:rPr>
        <w:t>Induction propre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color w:val="000000"/>
          <w:szCs w:val="24"/>
        </w:rPr>
      </w:pPr>
      <w:r>
        <w:rPr>
          <w:rFonts w:cs="Calibri" w:ascii="Calibri" w:hAnsi="Calibri"/>
          <w:color w:val="000000"/>
          <w:szCs w:val="24"/>
        </w:rPr>
        <w:t>Au chapitre précédent, on a vu que le passage d’un courant i dans un fil génère un champ magnétique</w:t>
      </w:r>
      <w:r>
        <w:rPr/>
      </w:r>
      <m:oMath xmlns:m="http://schemas.openxmlformats.org/officeDocument/2006/math">
        <m:acc>
          <m:accPr>
            <m:chr m:val="⃗"/>
          </m:accPr>
          <m:e>
            <m:r>
              <w:rPr>
                <w:rFonts w:ascii="Cambria Math" w:hAnsi="Cambria Math"/>
              </w:rPr>
              <m:t xml:space="preserve">B</m:t>
            </m:r>
          </m:e>
        </m:acc>
      </m:oMath>
      <w:r>
        <w:rPr>
          <w:rFonts w:cs="Calibri" w:ascii="Calibri" w:hAnsi="Calibri"/>
          <w:color w:val="000000"/>
          <w:szCs w:val="24"/>
        </w:rPr>
        <w:t>. Ce champ magnétique traverse la surface du circuit et crée donc un courant induit dans le même circuit, à l’origine d’un champ magnétique induit. C’est l’</w:t>
      </w:r>
      <w:r>
        <w:rPr>
          <w:rFonts w:cs="Calibri" w:ascii="Calibri" w:hAnsi="Calibri"/>
          <w:b/>
          <w:bCs/>
          <w:color w:val="000000"/>
          <w:szCs w:val="24"/>
        </w:rPr>
        <w:t>auto-induction</w:t>
      </w:r>
      <w:r>
        <w:rPr>
          <w:rFonts w:cs="Calibri" w:ascii="Calibri" w:hAnsi="Calibri"/>
          <w:color w:val="000000"/>
          <w:szCs w:val="24"/>
        </w:rPr>
        <w:t xml:space="preserve">. Le flux propre </w:t>
      </w:r>
      <w:r>
        <w:rPr>
          <w:rFonts w:cs="Calibri" w:ascii="Calibri" w:hAnsi="Calibri"/>
          <w:color w:val="000000"/>
          <w:szCs w:val="24"/>
          <w:lang w:val="el-GR"/>
        </w:rPr>
        <w:t>Φ</w:t>
      </w:r>
      <w:r>
        <w:rPr>
          <w:rFonts w:cs="Calibri" w:ascii="Calibri" w:hAnsi="Calibri"/>
          <w:color w:val="000000"/>
          <w:szCs w:val="24"/>
          <w:vertAlign w:val="subscript"/>
          <w:lang w:val="el-GR"/>
        </w:rPr>
        <w:t>p</w:t>
      </w:r>
      <w:r>
        <w:rPr>
          <w:rFonts w:cs="Calibri" w:ascii="Calibri" w:hAnsi="Calibri"/>
          <w:color w:val="000000"/>
          <w:szCs w:val="24"/>
        </w:rPr>
        <w:t xml:space="preserve"> est proportionnel à</w:t>
      </w:r>
      <w:r>
        <w:rPr/>
      </w:r>
      <m:oMath xmlns:m="http://schemas.openxmlformats.org/officeDocument/2006/math">
        <m:acc>
          <m:accPr>
            <m:chr m:val="⃗"/>
          </m:accPr>
          <m:e>
            <m:r>
              <w:rPr>
                <w:rFonts w:ascii="Cambria Math" w:hAnsi="Cambria Math"/>
              </w:rPr>
              <m:t xml:space="preserve">B</m:t>
            </m:r>
          </m:e>
        </m:acc>
      </m:oMath>
      <w:r>
        <w:rPr>
          <w:rFonts w:cs="Calibri" w:ascii="Calibri" w:hAnsi="Calibri"/>
          <w:color w:val="000000"/>
          <w:szCs w:val="24"/>
        </w:rPr>
        <w:t>qui est proportionnel à i .</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color w:val="000000"/>
          <w:szCs w:val="24"/>
        </w:rPr>
      </w:pPr>
      <w:r>
        <w:rPr>
          <w:rFonts w:cs="Calibri" w:ascii="Calibri" w:hAnsi="Calibri"/>
          <w:color w:val="000000"/>
          <w:szCs w:val="24"/>
          <w:u w:val="single"/>
        </w:rPr>
        <w:t>Définition</w:t>
      </w:r>
      <w:r>
        <w:rPr>
          <w:rFonts w:cs="Calibri" w:ascii="Calibri" w:hAnsi="Calibri"/>
          <w:color w:val="000000"/>
          <w:szCs w:val="24"/>
        </w:rPr>
        <w:t xml:space="preserve"> : Coefficient d’inductance propre ou d’auto-induction L tel que :  </w:t>
      </w:r>
      <w:r>
        <w:rPr>
          <w:rFonts w:cs="Calibri" w:ascii="Calibri" w:hAnsi="Calibri"/>
          <w:color w:val="000000"/>
          <w:szCs w:val="24"/>
          <w:lang w:val="el-GR"/>
        </w:rPr>
        <w:t>Φ</w:t>
      </w:r>
      <w:r>
        <w:rPr>
          <w:rFonts w:cs="Calibri" w:ascii="Calibri" w:hAnsi="Calibri"/>
          <w:color w:val="000000"/>
          <w:szCs w:val="24"/>
          <w:vertAlign w:val="subscript"/>
          <w:lang w:val="el-GR"/>
        </w:rPr>
        <w:t>p</w:t>
      </w:r>
      <w:r>
        <w:rPr>
          <w:rFonts w:cs="Calibri" w:ascii="Calibri" w:hAnsi="Calibri"/>
          <w:color w:val="000000"/>
          <w:szCs w:val="24"/>
          <w:lang w:val="el-GR"/>
        </w:rPr>
        <w:t xml:space="preserve"> = L i </w:t>
      </w:r>
    </w:p>
    <w:p>
      <w:pPr>
        <w:pStyle w:val="Normal"/>
        <w:tabs>
          <w:tab w:val="clear" w:pos="709"/>
          <w:tab w:val="left" w:pos="560" w:leader="none"/>
          <w:tab w:val="left" w:pos="1120" w:leader="none"/>
        </w:tabs>
        <w:jc w:val="both"/>
        <w:rPr>
          <w:color w:val="000000"/>
          <w:szCs w:val="24"/>
        </w:rPr>
      </w:pPr>
      <w:r>
        <w:rPr>
          <w:rFonts w:cs="Calibri" w:ascii="Calibri" w:hAnsi="Calibri"/>
          <w:color w:val="000000"/>
          <w:szCs w:val="24"/>
          <w:lang w:val="el-GR"/>
        </w:rPr>
        <w:t xml:space="preserve">L est en Henri noté H, il est toujours </w:t>
      </w:r>
      <w:r>
        <w:rPr>
          <w:rFonts w:cs="Calibri" w:ascii="Calibri" w:hAnsi="Calibri"/>
          <w:b/>
          <w:bCs/>
          <w:color w:val="000000"/>
          <w:szCs w:val="24"/>
          <w:lang w:val="el-GR"/>
        </w:rPr>
        <w:t>positif</w:t>
      </w:r>
      <w:r>
        <w:rPr>
          <w:rFonts w:cs="Calibri" w:ascii="Calibri" w:hAnsi="Calibri"/>
          <w:color w:val="000000"/>
          <w:szCs w:val="24"/>
          <w:lang w:val="el-GR"/>
        </w:rPr>
        <w:t>.</w:t>
      </w:r>
    </w:p>
    <w:p>
      <w:pPr>
        <w:pStyle w:val="Normal"/>
        <w:tabs>
          <w:tab w:val="clear" w:pos="709"/>
          <w:tab w:val="left" w:pos="560" w:leader="none"/>
          <w:tab w:val="left" w:pos="1120" w:leader="none"/>
        </w:tabs>
        <w:jc w:val="both"/>
        <w:rPr>
          <w:rFonts w:ascii="Calibri" w:hAnsi="Calibri" w:cs="Calibri"/>
          <w:lang w:val="el-GR"/>
        </w:rPr>
      </w:pPr>
      <w:r>
        <w:rPr>
          <w:rFonts w:cs="Calibri" w:ascii="Calibri" w:hAnsi="Calibri"/>
          <w:lang w:val="el-GR"/>
        </w:rPr>
        <w:drawing>
          <wp:anchor behindDoc="0" distT="0" distB="0" distL="0" distR="0" simplePos="0" locked="0" layoutInCell="0" allowOverlap="1" relativeHeight="9">
            <wp:simplePos x="0" y="0"/>
            <wp:positionH relativeFrom="column">
              <wp:posOffset>2030730</wp:posOffset>
            </wp:positionH>
            <wp:positionV relativeFrom="paragraph">
              <wp:posOffset>95885</wp:posOffset>
            </wp:positionV>
            <wp:extent cx="4286885" cy="142811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7"/>
                    <a:srcRect l="-2676" t="0" r="0" b="0"/>
                    <a:stretch>
                      <a:fillRect/>
                    </a:stretch>
                  </pic:blipFill>
                  <pic:spPr bwMode="auto">
                    <a:xfrm>
                      <a:off x="0" y="0"/>
                      <a:ext cx="4286885" cy="1428115"/>
                    </a:xfrm>
                    <a:prstGeom prst="rect">
                      <a:avLst/>
                    </a:prstGeom>
                  </pic:spPr>
                </pic:pic>
              </a:graphicData>
            </a:graphic>
          </wp:anchor>
        </w:drawing>
      </w:r>
    </w:p>
    <w:p>
      <w:pPr>
        <w:pStyle w:val="Normal"/>
        <w:tabs>
          <w:tab w:val="clear" w:pos="709"/>
          <w:tab w:val="left" w:pos="560" w:leader="none"/>
          <w:tab w:val="left" w:pos="1120" w:leader="none"/>
        </w:tabs>
        <w:jc w:val="both"/>
        <w:rPr>
          <w:color w:val="000000"/>
          <w:szCs w:val="24"/>
        </w:rPr>
      </w:pPr>
      <w:r>
        <w:rPr>
          <w:rFonts w:cs="Calibri" w:ascii="Calibri" w:hAnsi="Calibri"/>
          <w:color w:val="000000"/>
          <w:szCs w:val="24"/>
          <w:u w:val="single"/>
          <w:lang w:val="el-GR"/>
        </w:rPr>
        <w:t>Calcul dans le cas d’une bobine</w:t>
      </w:r>
      <w:r>
        <w:rPr>
          <w:rFonts w:cs="Calibri" w:ascii="Calibri" w:hAnsi="Calibri"/>
          <w:color w:val="000000"/>
          <w:szCs w:val="24"/>
          <w:lang w:val="el-GR"/>
        </w:rPr>
        <w:t xml:space="preserve"> :</w:t>
      </w:r>
    </w:p>
    <w:p>
      <w:pPr>
        <w:pStyle w:val="Normal"/>
        <w:tabs>
          <w:tab w:val="clear" w:pos="709"/>
          <w:tab w:val="left" w:pos="560" w:leader="none"/>
          <w:tab w:val="left" w:pos="1120" w:leader="none"/>
        </w:tabs>
        <w:jc w:val="both"/>
        <w:rPr/>
      </w:pPr>
      <w:r>
        <w:rPr>
          <w:rFonts w:cs="Calibri" w:ascii="Calibri" w:hAnsi="Calibri"/>
          <w:szCs w:val="24"/>
        </w:rPr>
        <w:t>Soient N le nombre de spires et l la longueur de la bobine (pas du fil!).</w:t>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pPr>
      <w:r>
        <w:rPr>
          <w:rFonts w:cs="Calibri" w:ascii="Calibri" w:hAnsi="Calibri"/>
          <w:szCs w:val="24"/>
        </w:rPr>
        <w:t>Pour le champ généré par une spire on a :</w:t>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pPr>
      <w:r>
        <w:rPr/>
      </w:r>
      <m:oMath xmlns:m="http://schemas.openxmlformats.org/officeDocument/2006/math">
        <m:acc>
          <m:accPr>
            <m:chr m:val="⃗"/>
          </m:accPr>
          <m:e>
            <m:sSub>
              <m:e>
                <m:r>
                  <w:rPr>
                    <w:rFonts w:ascii="Cambria Math" w:hAnsi="Cambria Math"/>
                  </w:rPr>
                  <m:t xml:space="preserve">B</m:t>
                </m:r>
              </m:e>
              <m:sub>
                <m:r>
                  <w:rPr>
                    <w:rFonts w:ascii="Cambria Math" w:hAnsi="Cambria Math"/>
                  </w:rPr>
                  <m:t xml:space="preserve">spire</m:t>
                </m:r>
              </m:sub>
            </m:sSub>
          </m:e>
        </m:acc>
        <m:r>
          <w:rPr>
            <w:rFonts w:ascii="Cambria Math" w:hAnsi="Cambria Math"/>
          </w:rPr>
          <m:t xml:space="preserve">=</m:t>
        </m:r>
        <m:sSub>
          <m:e>
            <m:r>
              <w:rPr>
                <w:rFonts w:ascii="Cambria Math" w:hAnsi="Cambria Math"/>
              </w:rPr>
              <m:t xml:space="preserve">μ</m:t>
            </m:r>
          </m:e>
          <m:sub>
            <m:r>
              <w:rPr>
                <w:rFonts w:ascii="Cambria Math" w:hAnsi="Cambria Math"/>
              </w:rPr>
              <m:t xml:space="preserve">0</m:t>
            </m:r>
          </m:sub>
        </m:sSub>
        <m:f>
          <m:num>
            <m:r>
              <w:rPr>
                <w:rFonts w:ascii="Cambria Math" w:hAnsi="Cambria Math"/>
              </w:rPr>
              <m:t xml:space="preserve">N</m:t>
            </m:r>
          </m:num>
          <m:den>
            <m:r>
              <w:rPr>
                <w:rFonts w:ascii="Cambria Math" w:hAnsi="Cambria Math"/>
              </w:rPr>
              <m:t xml:space="preserve">l</m:t>
            </m:r>
          </m:den>
        </m:f>
        <m:r>
          <w:rPr>
            <w:rFonts w:ascii="Cambria Math" w:hAnsi="Cambria Math"/>
          </w:rPr>
          <m:t xml:space="preserve">i</m:t>
        </m:r>
        <m:acc>
          <m:accPr>
            <m:chr m:val="⃗"/>
          </m:accPr>
          <m:e>
            <m:r>
              <w:rPr>
                <w:rFonts w:ascii="Cambria Math" w:hAnsi="Cambria Math"/>
              </w:rPr>
              <m:t xml:space="preserve">u</m:t>
            </m:r>
          </m:e>
        </m:acc>
      </m:oMath>
      <w:r>
        <w:rPr>
          <w:rFonts w:cs="Calibri" w:ascii="Calibri" w:hAnsi="Calibri"/>
          <w:szCs w:val="24"/>
        </w:rPr>
        <w:t xml:space="preserve">  </w:t>
      </w:r>
      <w:r>
        <w:rPr>
          <w:rFonts w:cs="Calibri" w:ascii="Calibri" w:hAnsi="Calibri"/>
          <w:szCs w:val="24"/>
        </w:rPr>
        <w:t xml:space="preserve">Le flux de ce champ à travers la spire est donc : </w:t>
      </w:r>
      <w:r>
        <w:rPr/>
      </w:r>
      <m:oMath xmlns:m="http://schemas.openxmlformats.org/officeDocument/2006/math">
        <m:sSub>
          <m:e>
            <m:r>
              <w:rPr>
                <w:rFonts w:ascii="Cambria Math" w:hAnsi="Cambria Math"/>
              </w:rPr>
              <m:t xml:space="preserve">Φ</m:t>
            </m:r>
          </m:e>
          <m:sub>
            <m:r>
              <w:rPr>
                <w:rFonts w:ascii="Cambria Math" w:hAnsi="Cambria Math"/>
              </w:rPr>
              <m:t xml:space="preserve">spire</m:t>
            </m:r>
          </m:sub>
        </m:sSub>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acc>
          <m:accPr>
            <m:chr m:val="⃗"/>
          </m:accPr>
          <m:e>
            <m:r>
              <w:rPr>
                <w:rFonts w:ascii="Cambria Math" w:hAnsi="Cambria Math"/>
              </w:rPr>
              <m:t xml:space="preserve">S</m:t>
            </m:r>
          </m:e>
        </m:acc>
        <m:r>
          <w:rPr>
            <w:rFonts w:ascii="Cambria Math" w:hAnsi="Cambria Math"/>
          </w:rPr>
          <m:t xml:space="preserve">=</m:t>
        </m:r>
        <m:sSub>
          <m:e>
            <m:r>
              <w:rPr>
                <w:rFonts w:ascii="Cambria Math" w:hAnsi="Cambria Math"/>
              </w:rPr>
              <m:t xml:space="preserve">μ</m:t>
            </m:r>
          </m:e>
          <m:sub>
            <m:r>
              <w:rPr>
                <w:rFonts w:ascii="Cambria Math" w:hAnsi="Cambria Math"/>
              </w:rPr>
              <m:t xml:space="preserve">0</m:t>
            </m:r>
          </m:sub>
        </m:sSub>
        <m:f>
          <m:num>
            <m:r>
              <w:rPr>
                <w:rFonts w:ascii="Cambria Math" w:hAnsi="Cambria Math"/>
              </w:rPr>
              <m:t xml:space="preserve">N</m:t>
            </m:r>
          </m:num>
          <m:den>
            <m:r>
              <w:rPr>
                <w:rFonts w:ascii="Cambria Math" w:hAnsi="Cambria Math"/>
              </w:rPr>
              <m:t xml:space="preserve">l</m:t>
            </m:r>
          </m:den>
        </m:f>
        <m:r>
          <w:rPr>
            <w:rFonts w:ascii="Cambria Math" w:hAnsi="Cambria Math"/>
          </w:rPr>
          <m:t xml:space="preserve">Si</m:t>
        </m:r>
      </m:oMath>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pPr>
      <w:r>
        <w:rPr>
          <w:rFonts w:cs="Calibri" w:ascii="Calibri" w:hAnsi="Calibri"/>
          <w:szCs w:val="24"/>
        </w:rPr>
        <w:t xml:space="preserve">Enfin : </w:t>
      </w:r>
      <w:r>
        <w:rPr/>
      </w:r>
      <m:oMath xmlns:m="http://schemas.openxmlformats.org/officeDocument/2006/math">
        <m:sSub>
          <m:e>
            <m:r>
              <w:rPr>
                <w:rFonts w:ascii="Cambria Math" w:hAnsi="Cambria Math"/>
              </w:rPr>
              <m:t xml:space="preserve">Φ</m:t>
            </m:r>
          </m:e>
          <m:sub>
            <m:r>
              <w:rPr>
                <w:rFonts w:ascii="Cambria Math" w:hAnsi="Cambria Math"/>
              </w:rPr>
              <m:t xml:space="preserve">p</m:t>
            </m:r>
          </m:sub>
        </m:sSub>
        <m:r>
          <w:rPr>
            <w:rFonts w:ascii="Cambria Math" w:hAnsi="Cambria Math"/>
          </w:rPr>
          <m:t xml:space="preserve">=</m:t>
        </m:r>
        <m:sSub>
          <m:e>
            <m:r>
              <w:rPr>
                <w:rFonts w:ascii="Cambria Math" w:hAnsi="Cambria Math"/>
              </w:rPr>
              <m:t xml:space="preserve">Φ</m:t>
            </m:r>
          </m:e>
          <m:sub>
            <m:r>
              <w:rPr>
                <w:rFonts w:ascii="Cambria Math" w:hAnsi="Cambria Math"/>
              </w:rPr>
              <m:t xml:space="preserve">bobine</m:t>
            </m:r>
          </m:sub>
        </m:sSub>
        <m:r>
          <w:rPr>
            <w:rFonts w:ascii="Cambria Math" w:hAnsi="Cambria Math"/>
          </w:rPr>
          <m:t xml:space="preserve">=</m:t>
        </m:r>
        <m:sSub>
          <m:e>
            <m:r>
              <w:rPr>
                <w:rFonts w:ascii="Cambria Math" w:hAnsi="Cambria Math"/>
              </w:rPr>
              <m:t xml:space="preserve">NΦ</m:t>
            </m:r>
          </m:e>
          <m:sub>
            <m:r>
              <w:rPr>
                <w:rFonts w:ascii="Cambria Math" w:hAnsi="Cambria Math"/>
              </w:rPr>
              <m:t xml:space="preserve">spire</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0</m:t>
            </m:r>
          </m:sub>
        </m:sSub>
        <m:f>
          <m:num>
            <m:sSup>
              <m:e>
                <m:r>
                  <w:rPr>
                    <w:rFonts w:ascii="Cambria Math" w:hAnsi="Cambria Math"/>
                  </w:rPr>
                  <m:t xml:space="preserve">N</m:t>
                </m:r>
              </m:e>
              <m:sup>
                <m:r>
                  <w:rPr>
                    <w:rFonts w:ascii="Cambria Math" w:hAnsi="Cambria Math"/>
                  </w:rPr>
                  <m:t xml:space="preserve">2</m:t>
                </m:r>
              </m:sup>
            </m:sSup>
          </m:num>
          <m:den>
            <m:r>
              <w:rPr>
                <w:rFonts w:ascii="Cambria Math" w:hAnsi="Cambria Math"/>
              </w:rPr>
              <m:t xml:space="preserve">l</m:t>
            </m:r>
          </m:den>
        </m:f>
        <m:r>
          <w:rPr>
            <w:rFonts w:ascii="Cambria Math" w:hAnsi="Cambria Math"/>
          </w:rPr>
          <m:t xml:space="preserve">Si</m:t>
        </m:r>
        <m:r>
          <w:rPr>
            <w:rFonts w:ascii="Cambria Math" w:hAnsi="Cambria Math"/>
          </w:rPr>
          <m:t xml:space="preserve">=</m:t>
        </m:r>
        <m:r>
          <w:rPr>
            <w:rFonts w:ascii="Cambria Math" w:hAnsi="Cambria Math"/>
          </w:rPr>
          <m:t xml:space="preserve">Li</m:t>
        </m:r>
      </m:oMath>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pPr>
      <w:r>
        <w:rPr>
          <w:rFonts w:cs="Calibri" w:ascii="Calibri" w:hAnsi="Calibri"/>
          <w:szCs w:val="24"/>
        </w:rPr>
        <w:t xml:space="preserve">Donc : </w:t>
      </w:r>
      <w:r>
        <w:rPr/>
      </w:r>
      <m:oMath xmlns:m="http://schemas.openxmlformats.org/officeDocument/2006/math">
        <m:r>
          <w:rPr>
            <w:rFonts w:ascii="Cambria Math" w:hAnsi="Cambria Math"/>
          </w:rPr>
          <m:t xml:space="preserve">L</m:t>
        </m:r>
        <m:r>
          <w:rPr>
            <w:rFonts w:ascii="Cambria Math" w:hAnsi="Cambria Math"/>
          </w:rPr>
          <m:t xml:space="preserve">=</m:t>
        </m:r>
        <m:sSub>
          <m:e>
            <m:r>
              <w:rPr>
                <w:rFonts w:ascii="Cambria Math" w:hAnsi="Cambria Math"/>
              </w:rPr>
              <m:t xml:space="preserve">μ</m:t>
            </m:r>
          </m:e>
          <m:sub>
            <m:r>
              <w:rPr>
                <w:rFonts w:ascii="Cambria Math" w:hAnsi="Cambria Math"/>
              </w:rPr>
              <m:t xml:space="preserve">0</m:t>
            </m:r>
          </m:sub>
        </m:sSub>
        <m:f>
          <m:num>
            <m:sSup>
              <m:e>
                <m:r>
                  <w:rPr>
                    <w:rFonts w:ascii="Cambria Math" w:hAnsi="Cambria Math"/>
                  </w:rPr>
                  <m:t xml:space="preserve">N</m:t>
                </m:r>
              </m:e>
              <m:sup>
                <m:r>
                  <w:rPr>
                    <w:rFonts w:ascii="Cambria Math" w:hAnsi="Cambria Math"/>
                  </w:rPr>
                  <m:t xml:space="preserve">2</m:t>
                </m:r>
              </m:sup>
            </m:sSup>
          </m:num>
          <m:den>
            <m:r>
              <w:rPr>
                <w:rFonts w:ascii="Cambria Math" w:hAnsi="Cambria Math"/>
              </w:rPr>
              <m:t xml:space="preserve">l</m:t>
            </m:r>
          </m:den>
        </m:f>
        <m:r>
          <w:rPr>
            <w:rFonts w:ascii="Cambria Math" w:hAnsi="Cambria Math"/>
          </w:rPr>
          <m:t xml:space="preserve">S</m:t>
        </m:r>
      </m:oMath>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pPr>
      <w:r>
        <w:rPr>
          <w:rFonts w:cs="Calibri" w:ascii="Calibri" w:hAnsi="Calibri"/>
          <w:szCs w:val="24"/>
        </w:rPr>
        <w:t>Ordre de grandeur : pour N = 1000 spires, on a L = 12 mH</w:t>
      </w:r>
    </w:p>
    <w:p>
      <w:pPr>
        <w:pStyle w:val="Normal"/>
        <w:tabs>
          <w:tab w:val="clear" w:pos="709"/>
          <w:tab w:val="left" w:pos="560" w:leader="none"/>
          <w:tab w:val="left" w:pos="1120" w:leader="none"/>
        </w:tabs>
        <w:jc w:val="both"/>
        <w:rPr/>
      </w:pPr>
      <w:r>
        <w:rPr>
          <w:rFonts w:cs="Calibri" w:ascii="Calibri" w:hAnsi="Calibri"/>
          <w:szCs w:val="24"/>
        </w:rPr>
        <w:tab/>
        <w:tab/>
        <w:tab/>
        <w:tab/>
        <w:t xml:space="preserve">       a = 3 cm</w:t>
      </w:r>
    </w:p>
    <w:p>
      <w:pPr>
        <w:pStyle w:val="Normal"/>
        <w:tabs>
          <w:tab w:val="clear" w:pos="709"/>
          <w:tab w:val="left" w:pos="560" w:leader="none"/>
          <w:tab w:val="left" w:pos="1120" w:leader="none"/>
        </w:tabs>
        <w:jc w:val="both"/>
        <w:rPr/>
      </w:pPr>
      <w:r>
        <w:rPr>
          <w:rFonts w:cs="Calibri" w:ascii="Calibri" w:hAnsi="Calibri"/>
          <w:szCs w:val="24"/>
        </w:rPr>
        <w:tab/>
        <w:tab/>
        <w:tab/>
        <w:tab/>
        <w:t xml:space="preserve">       l = 30 cm</w:t>
      </w:r>
    </w:p>
    <w:p>
      <w:pPr>
        <w:pStyle w:val="Normal"/>
        <w:tabs>
          <w:tab w:val="clear" w:pos="709"/>
          <w:tab w:val="left" w:pos="560" w:leader="none"/>
          <w:tab w:val="left" w:pos="1120" w:leader="none"/>
        </w:tabs>
        <w:jc w:val="both"/>
        <w:rPr>
          <w:rFonts w:ascii="Calibri" w:hAnsi="Calibri" w:cs="Calibri"/>
          <w:szCs w:val="24"/>
        </w:rPr>
      </w:pPr>
      <w:r>
        <w:rPr>
          <w:rFonts w:cs="Calibri" w:ascii="Calibri" w:hAnsi="Calibri"/>
          <w:szCs w:val="24"/>
        </w:rPr>
      </w:r>
    </w:p>
    <w:p>
      <w:pPr>
        <w:pStyle w:val="Normal"/>
        <w:tabs>
          <w:tab w:val="clear" w:pos="709"/>
          <w:tab w:val="left" w:pos="560" w:leader="none"/>
          <w:tab w:val="left" w:pos="1120" w:leader="none"/>
        </w:tabs>
        <w:jc w:val="both"/>
        <w:rPr/>
      </w:pPr>
      <w:r>
        <w:rPr>
          <w:rFonts w:cs="Calibri" w:ascii="Calibri" w:hAnsi="Calibri"/>
          <w:szCs w:val="24"/>
          <w:u w:val="single"/>
        </w:rPr>
        <w:t>Force électromotrice auto-induite</w:t>
      </w:r>
      <w:r>
        <w:rPr>
          <w:rFonts w:cs="Calibri" w:ascii="Calibri" w:hAnsi="Calibri"/>
          <w:szCs w:val="24"/>
        </w:rPr>
        <w:t xml:space="preserve"> : </w:t>
      </w:r>
    </w:p>
    <w:p>
      <w:pPr>
        <w:pStyle w:val="Normal"/>
        <w:tabs>
          <w:tab w:val="clear" w:pos="709"/>
          <w:tab w:val="left" w:pos="560" w:leader="none"/>
          <w:tab w:val="left" w:pos="1120" w:leader="none"/>
        </w:tabs>
        <w:jc w:val="both"/>
        <w:rPr/>
      </w:pPr>
      <w:r>
        <w:rPr/>
      </w:r>
      <m:oMath xmlns:m="http://schemas.openxmlformats.org/officeDocument/2006/math">
        <m:sSub>
          <m:e>
            <m:r>
              <w:rPr>
                <w:rFonts w:ascii="Cambria Math" w:hAnsi="Cambria Math"/>
              </w:rPr>
              <m:t xml:space="preserve">e</m:t>
            </m:r>
          </m:e>
          <m:sub>
            <m:r>
              <w:rPr>
                <w:rFonts w:ascii="Cambria Math" w:hAnsi="Cambria Math"/>
              </w:rPr>
              <m:t xml:space="preserve">p</m:t>
            </m:r>
          </m:sub>
        </m:sSub>
        <m:r>
          <w:rPr>
            <w:rFonts w:ascii="Cambria Math" w:hAnsi="Cambria Math"/>
          </w:rPr>
          <m:t xml:space="preserve">=</m:t>
        </m:r>
        <m:f>
          <m:num>
            <m:r>
              <w:rPr>
                <w:rFonts w:ascii="Cambria Math" w:hAnsi="Cambria Math"/>
              </w:rPr>
              <m:t xml:space="preserve">−</m:t>
            </m:r>
            <m:r>
              <w:rPr>
                <w:rFonts w:ascii="Cambria Math" w:hAnsi="Cambria Math"/>
              </w:rPr>
              <m:t xml:space="preserve">d</m:t>
            </m:r>
            <m:sSub>
              <m:e>
                <m:r>
                  <w:rPr>
                    <w:rFonts w:ascii="Cambria Math" w:hAnsi="Cambria Math"/>
                  </w:rPr>
                  <m:t xml:space="preserve">Φ</m:t>
                </m:r>
              </m:e>
              <m:sub>
                <m:r>
                  <w:rPr>
                    <w:rFonts w:ascii="Cambria Math" w:hAnsi="Cambria Math"/>
                  </w:rPr>
                  <m:t xml:space="preserve">p</m:t>
                </m:r>
              </m:sub>
            </m:sSub>
          </m:num>
          <m:den>
            <m:r>
              <w:rPr>
                <w:rFonts w:ascii="Cambria Math" w:hAnsi="Cambria Math"/>
              </w:rPr>
              <m:t xml:space="preserve">dt</m:t>
            </m:r>
          </m:den>
        </m:f>
        <m:r>
          <w:rPr>
            <w:rFonts w:ascii="Cambria Math" w:hAnsi="Cambria Math"/>
          </w:rPr>
          <m:t xml:space="preserve">=</m:t>
        </m:r>
        <m:r>
          <w:rPr>
            <w:rFonts w:ascii="Cambria Math" w:hAnsi="Cambria Math"/>
          </w:rPr>
          <m:t xml:space="preserve">−</m:t>
        </m:r>
        <m:r>
          <w:rPr>
            <w:rFonts w:ascii="Cambria Math" w:hAnsi="Cambria Math"/>
          </w:rPr>
          <m:t xml:space="preserve">L</m:t>
        </m:r>
        <m:f>
          <m:num>
            <m:r>
              <w:rPr>
                <w:rFonts w:ascii="Cambria Math" w:hAnsi="Cambria Math"/>
              </w:rPr>
              <m:t xml:space="preserve">di</m:t>
            </m:r>
          </m:num>
          <m:den>
            <m:r>
              <w:rPr>
                <w:rFonts w:ascii="Cambria Math" w:hAnsi="Cambria Math"/>
              </w:rPr>
              <m:t xml:space="preserve">dt</m:t>
            </m:r>
          </m:den>
        </m:f>
        <m:r>
          <w:rPr>
            <w:rFonts w:ascii="Cambria Math" w:hAnsi="Cambria Math"/>
          </w:rPr>
          <m:t xml:space="preserve">=</m:t>
        </m:r>
        <m:r>
          <w:rPr>
            <w:rFonts w:ascii="Cambria Math" w:hAnsi="Cambria Math"/>
          </w:rPr>
          <m:t xml:space="preserve">−</m:t>
        </m:r>
        <m:sSub>
          <m:e>
            <m:r>
              <w:rPr>
                <w:rFonts w:ascii="Cambria Math" w:hAnsi="Cambria Math"/>
              </w:rPr>
              <m:t xml:space="preserve">u</m:t>
            </m:r>
          </m:e>
          <m:sub>
            <m:r>
              <w:rPr>
                <w:rFonts w:ascii="Cambria Math" w:hAnsi="Cambria Math"/>
              </w:rPr>
              <m:t xml:space="preserve">L</m:t>
            </m:r>
          </m:sub>
        </m:sSub>
      </m:oMath>
      <w:r>
        <w:rPr>
          <w:rFonts w:cs="Calibri" w:ascii="Calibri" w:hAnsi="Calibri"/>
          <w:szCs w:val="24"/>
        </w:rPr>
        <w:t>où u</w:t>
      </w:r>
      <w:r>
        <w:rPr>
          <w:rFonts w:cs="Calibri" w:ascii="Calibri" w:hAnsi="Calibri"/>
          <w:szCs w:val="24"/>
          <w:vertAlign w:val="subscript"/>
        </w:rPr>
        <w:t xml:space="preserve">L </w:t>
      </w:r>
      <w:r>
        <w:rPr>
          <w:rFonts w:cs="Calibri" w:ascii="Calibri" w:hAnsi="Calibri"/>
          <w:szCs w:val="24"/>
        </w:rPr>
        <w:t>est la tension aux bornes d’une bobine définie au chapitre d’életrocinétique</w:t>
      </w:r>
      <w:r>
        <w:br w:type="page"/>
      </w:r>
    </w:p>
    <w:p>
      <w:pPr>
        <w:pStyle w:val="Normal"/>
        <w:tabs>
          <w:tab w:val="clear" w:pos="709"/>
          <w:tab w:val="left" w:pos="560" w:leader="none"/>
          <w:tab w:val="left" w:pos="1120" w:leader="none"/>
        </w:tabs>
        <w:jc w:val="both"/>
        <w:rPr>
          <w:rFonts w:ascii="Calibri" w:hAnsi="Calibri" w:cs="Calibri"/>
        </w:rPr>
      </w:pPr>
      <w:r>
        <w:rPr>
          <w:rFonts w:cs="Calibri" w:ascii="Calibri" w:hAnsi="Calibri"/>
          <w:u w:val="single"/>
        </w:rPr>
        <w:t>Dipôle équivalent</w:t>
      </w:r>
      <w:r>
        <w:drawing>
          <wp:anchor behindDoc="0" distT="0" distB="0" distL="0" distR="0" simplePos="0" locked="0" layoutInCell="0" allowOverlap="1" relativeHeight="11">
            <wp:simplePos x="0" y="0"/>
            <wp:positionH relativeFrom="column">
              <wp:posOffset>3187700</wp:posOffset>
            </wp:positionH>
            <wp:positionV relativeFrom="paragraph">
              <wp:posOffset>3175</wp:posOffset>
            </wp:positionV>
            <wp:extent cx="2905125" cy="103378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8"/>
                    <a:srcRect l="2166" t="4608" r="2076" b="0"/>
                    <a:stretch>
                      <a:fillRect/>
                    </a:stretch>
                  </pic:blipFill>
                  <pic:spPr bwMode="auto">
                    <a:xfrm>
                      <a:off x="0" y="0"/>
                      <a:ext cx="2905125" cy="1033780"/>
                    </a:xfrm>
                    <a:prstGeom prst="rect">
                      <a:avLst/>
                    </a:prstGeom>
                  </pic:spPr>
                </pic:pic>
              </a:graphicData>
            </a:graphic>
          </wp:anchor>
        </w:drawing>
      </w:r>
      <w:r>
        <w:rPr>
          <w:rFonts w:cs="Calibri" w:ascii="Calibri" w:hAnsi="Calibri"/>
        </w:rPr>
        <w:t> </w:t>
      </w:r>
      <w:r>
        <w:rPr>
          <w:rFonts w:cs="Calibri" w:ascii="Calibri" w:hAnsi="Calibri"/>
        </w:rPr>
        <w:t>:</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drawing>
          <wp:anchor behindDoc="0" distT="0" distB="0" distL="0" distR="0" simplePos="0" locked="0" layoutInCell="0" allowOverlap="1" relativeHeight="10">
            <wp:simplePos x="0" y="0"/>
            <wp:positionH relativeFrom="column">
              <wp:posOffset>91440</wp:posOffset>
            </wp:positionH>
            <wp:positionV relativeFrom="paragraph">
              <wp:posOffset>166370</wp:posOffset>
            </wp:positionV>
            <wp:extent cx="2150745" cy="62420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9"/>
                    <a:srcRect l="2905" t="4712" r="5109" b="0"/>
                    <a:stretch>
                      <a:fillRect/>
                    </a:stretch>
                  </pic:blipFill>
                  <pic:spPr bwMode="auto">
                    <a:xfrm>
                      <a:off x="0" y="0"/>
                      <a:ext cx="2150745" cy="624205"/>
                    </a:xfrm>
                    <a:prstGeom prst="rect">
                      <a:avLst/>
                    </a:prstGeom>
                  </pic:spPr>
                </pic:pic>
              </a:graphicData>
            </a:graphic>
          </wp:anchor>
        </w:drawing>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       </w:t>
      </w:r>
      <w:r>
        <w:rPr/>
      </w:r>
      <m:oMath xmlns:m="http://schemas.openxmlformats.org/officeDocument/2006/math">
        <m:r>
          <w:rPr>
            <w:rFonts w:ascii="Cambria Math" w:hAnsi="Cambria Math"/>
          </w:rPr>
          <m:t xml:space="preserve">←</m:t>
        </m:r>
        <m:r>
          <w:rPr>
            <w:rFonts w:ascii="Cambria Math" w:hAnsi="Cambria Math"/>
          </w:rPr>
          <m:t xml:space="preserve">→</m:t>
        </m:r>
      </m:oMath>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ab/>
        <w:t xml:space="preserve">Convention </w:t>
      </w:r>
      <w:r>
        <w:rPr>
          <w:rFonts w:cs="Calibri" w:ascii="Calibri" w:hAnsi="Calibri"/>
          <w:b/>
          <w:bCs/>
        </w:rPr>
        <w:t>générateur</w:t>
      </w:r>
      <w:r>
        <w:rPr>
          <w:rFonts w:cs="Calibri" w:ascii="Calibri" w:hAnsi="Calibri"/>
        </w:rPr>
        <w:t xml:space="preserve"> </w:t>
        <w:tab/>
        <w:tab/>
        <w:tab/>
        <w:tab/>
        <w:tab/>
        <w:t xml:space="preserve">Convention </w:t>
      </w:r>
      <w:r>
        <w:rPr>
          <w:rFonts w:cs="Calibri" w:ascii="Calibri" w:hAnsi="Calibri"/>
          <w:b/>
          <w:bCs/>
        </w:rPr>
        <w:t>récepteur</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Le courant génère une force électromotrice auto-induite qui s’oppose au passage du courant</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color w:val="00A933"/>
          <w:sz w:val="28"/>
          <w:szCs w:val="28"/>
        </w:rPr>
        <w:tab/>
        <w:t xml:space="preserve">2. </w:t>
      </w:r>
      <w:r>
        <w:rPr>
          <w:rFonts w:cs="Calibri" w:ascii="Calibri" w:hAnsi="Calibri"/>
          <w:color w:val="00A933"/>
          <w:sz w:val="28"/>
          <w:szCs w:val="28"/>
          <w:u w:val="single"/>
        </w:rPr>
        <w:t>Applications</w:t>
      </w:r>
    </w:p>
    <w:p>
      <w:pPr>
        <w:pStyle w:val="Normal"/>
        <w:tabs>
          <w:tab w:val="clear" w:pos="709"/>
          <w:tab w:val="left" w:pos="560" w:leader="none"/>
          <w:tab w:val="left" w:pos="1120" w:leader="none"/>
        </w:tabs>
        <w:jc w:val="both"/>
        <w:rPr>
          <w:rFonts w:ascii="Calibri" w:hAnsi="Calibri" w:cs="Calibri"/>
        </w:rPr>
      </w:pPr>
      <w:r>
        <w:rPr>
          <w:rFonts w:cs="Calibri" w:ascii="Calibri" w:hAnsi="Calibri"/>
        </w:rPr>
        <w:drawing>
          <wp:anchor behindDoc="0" distT="0" distB="0" distL="0" distR="0" simplePos="0" locked="0" layoutInCell="0" allowOverlap="1" relativeHeight="12">
            <wp:simplePos x="0" y="0"/>
            <wp:positionH relativeFrom="column">
              <wp:posOffset>-78740</wp:posOffset>
            </wp:positionH>
            <wp:positionV relativeFrom="paragraph">
              <wp:posOffset>156845</wp:posOffset>
            </wp:positionV>
            <wp:extent cx="6261100" cy="237045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0"/>
                    <a:srcRect l="0" t="4985" r="0" b="0"/>
                    <a:stretch>
                      <a:fillRect/>
                    </a:stretch>
                  </pic:blipFill>
                  <pic:spPr bwMode="auto">
                    <a:xfrm>
                      <a:off x="0" y="0"/>
                      <a:ext cx="6261100" cy="2370455"/>
                    </a:xfrm>
                    <a:prstGeom prst="rect">
                      <a:avLst/>
                    </a:prstGeom>
                  </pic:spPr>
                </pic:pic>
              </a:graphicData>
            </a:graphic>
          </wp:anchor>
        </w:drawing>
      </w:r>
    </w:p>
    <w:p>
      <w:pPr>
        <w:pStyle w:val="Normal"/>
        <w:tabs>
          <w:tab w:val="clear" w:pos="709"/>
          <w:tab w:val="left" w:pos="560" w:leader="none"/>
          <w:tab w:val="left" w:pos="1120" w:leader="none"/>
        </w:tabs>
        <w:jc w:val="both"/>
        <w:rPr>
          <w:rFonts w:ascii="Calibri" w:hAnsi="Calibri" w:cs="Calibri"/>
          <w:color w:val="000000"/>
        </w:rPr>
      </w:pPr>
      <w:r>
        <w:rPr>
          <w:rFonts w:cs="Calibri" w:ascii="Calibri" w:hAnsi="Calibri"/>
          <w:color w:val="000000"/>
        </w:rPr>
        <w:t>Il est utilisé par EDF pour diminuer la tension qui arrive à domicile. On peut également utiliser un transformateur d’isolement pour une adaptation d’impédance.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color w:val="C9211E"/>
          <w:sz w:val="28"/>
          <w:szCs w:val="28"/>
        </w:rPr>
      </w:pPr>
      <w:r>
        <w:rPr>
          <w:rFonts w:cs="Calibri" w:ascii="Calibri" w:hAnsi="Calibri"/>
          <w:color w:val="C9211E"/>
          <w:sz w:val="28"/>
          <w:szCs w:val="28"/>
        </w:rPr>
        <w:t xml:space="preserve">III. </w:t>
      </w:r>
      <w:r>
        <w:rPr>
          <w:rFonts w:cs="Calibri" w:ascii="Calibri" w:hAnsi="Calibri"/>
          <w:color w:val="C9211E"/>
          <w:sz w:val="28"/>
          <w:szCs w:val="28"/>
          <w:u w:val="single"/>
        </w:rPr>
        <w:t>Circuit mobile dans un champ magnétique stationnaire</w:t>
      </w:r>
    </w:p>
    <w:p>
      <w:pPr>
        <w:pStyle w:val="Normal"/>
        <w:tabs>
          <w:tab w:val="clear" w:pos="709"/>
          <w:tab w:val="left" w:pos="560" w:leader="none"/>
          <w:tab w:val="left" w:pos="1120" w:leader="none"/>
        </w:tabs>
        <w:jc w:val="both"/>
        <w:rPr>
          <w:rFonts w:ascii="Calibri" w:hAnsi="Calibri" w:cs="Calibri"/>
          <w:color w:val="000000"/>
          <w:szCs w:val="24"/>
        </w:rPr>
      </w:pPr>
      <w:r>
        <w:rPr>
          <w:rFonts w:cs="Calibri" w:ascii="Calibri" w:hAnsi="Calibri"/>
          <w:color w:val="000000"/>
          <w:szCs w:val="24"/>
        </w:rPr>
      </w:r>
    </w:p>
    <w:p>
      <w:pPr>
        <w:pStyle w:val="Normal"/>
        <w:tabs>
          <w:tab w:val="clear" w:pos="709"/>
          <w:tab w:val="left" w:pos="560" w:leader="none"/>
          <w:tab w:val="left" w:pos="1120" w:leader="none"/>
        </w:tabs>
        <w:jc w:val="both"/>
        <w:rPr>
          <w:rFonts w:ascii="Calibri" w:hAnsi="Calibri" w:cs="Calibri"/>
          <w:color w:val="000000"/>
          <w:szCs w:val="24"/>
        </w:rPr>
      </w:pPr>
      <w:r>
        <w:rPr>
          <w:rFonts w:cs="Calibri" w:ascii="Calibri" w:hAnsi="Calibri"/>
          <w:color w:val="000000"/>
          <w:szCs w:val="24"/>
          <w:u w:val="single"/>
        </w:rPr>
        <w:t>Retour sur l’expérience introductive</w:t>
      </w:r>
      <w:r>
        <w:rPr>
          <w:rFonts w:cs="Calibri" w:ascii="Calibri" w:hAnsi="Calibri"/>
          <w:color w:val="000000"/>
          <w:szCs w:val="24"/>
        </w:rPr>
        <w:t> : Cette fois-ci on d</w:t>
      </w:r>
      <w:r>
        <w:rPr>
          <w:rFonts w:cs="Calibri" w:ascii="Calibri" w:hAnsi="Calibri"/>
          <w:color w:val="000000"/>
          <w:szCs w:val="24"/>
        </w:rPr>
        <w:t>ép</w:t>
      </w:r>
      <w:r>
        <w:rPr>
          <w:rFonts w:cs="Calibri" w:ascii="Calibri" w:hAnsi="Calibri"/>
          <w:color w:val="000000"/>
          <w:szCs w:val="24"/>
        </w:rPr>
        <w:t>lace la bobine autour de l’aimant fixe.</w:t>
      </w:r>
    </w:p>
    <w:p>
      <w:pPr>
        <w:pStyle w:val="Normal"/>
        <w:tabs>
          <w:tab w:val="clear" w:pos="709"/>
          <w:tab w:val="left" w:pos="560" w:leader="none"/>
          <w:tab w:val="left" w:pos="1120" w:leader="none"/>
        </w:tabs>
        <w:jc w:val="both"/>
        <w:rPr>
          <w:rFonts w:ascii="Calibri" w:hAnsi="Calibri" w:cs="Calibri"/>
          <w:color w:val="000000"/>
          <w:szCs w:val="24"/>
        </w:rPr>
      </w:pPr>
      <w:r>
        <w:rPr>
          <w:rFonts w:cs="Calibri" w:ascii="Calibri" w:hAnsi="Calibri"/>
          <w:color w:val="000000"/>
          <w:szCs w:val="24"/>
        </w:rPr>
      </w:r>
    </w:p>
    <w:p>
      <w:pPr>
        <w:pStyle w:val="Normal"/>
        <w:tabs>
          <w:tab w:val="clear" w:pos="709"/>
          <w:tab w:val="left" w:pos="560" w:leader="none"/>
          <w:tab w:val="left" w:pos="1120" w:leader="none"/>
        </w:tabs>
        <w:jc w:val="both"/>
        <w:rPr>
          <w:rFonts w:ascii="Calibri" w:hAnsi="Calibri" w:cs="Calibri"/>
          <w:color w:val="00A933"/>
          <w:sz w:val="28"/>
          <w:szCs w:val="28"/>
        </w:rPr>
      </w:pPr>
      <w:r>
        <w:rPr>
          <w:rFonts w:cs="Calibri" w:ascii="Calibri" w:hAnsi="Calibri"/>
          <w:color w:val="00A933"/>
          <w:sz w:val="28"/>
          <w:szCs w:val="28"/>
        </w:rPr>
        <w:tab/>
        <w:t xml:space="preserve">1. </w:t>
      </w:r>
      <w:r>
        <w:rPr>
          <w:rFonts w:cs="Calibri" w:ascii="Calibri" w:hAnsi="Calibri"/>
          <w:color w:val="00A933"/>
          <w:sz w:val="28"/>
          <w:szCs w:val="28"/>
          <w:u w:val="single"/>
        </w:rPr>
        <w:t>Étude du microphone électrodynamique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Voici un schéma du microphone électrodynamique.</w:t>
      </w:r>
    </w:p>
    <w:p>
      <w:pPr>
        <w:pStyle w:val="Normal"/>
        <w:tabs>
          <w:tab w:val="clear" w:pos="709"/>
          <w:tab w:val="left" w:pos="560" w:leader="none"/>
          <w:tab w:val="left" w:pos="1120" w:leader="none"/>
        </w:tabs>
        <w:jc w:val="both"/>
        <w:rPr>
          <w:rFonts w:ascii="Calibri" w:hAnsi="Calibri" w:cs="Calibri"/>
        </w:rPr>
      </w:pPr>
      <w:r>
        <w:rPr>
          <w:rFonts w:cs="Calibri" w:ascii="Calibri" w:hAnsi="Calibri"/>
        </w:rPr>
        <w:drawing>
          <wp:anchor behindDoc="0" distT="0" distB="0" distL="0" distR="0" simplePos="0" locked="0" layoutInCell="0" allowOverlap="1" relativeHeight="13">
            <wp:simplePos x="0" y="0"/>
            <wp:positionH relativeFrom="column">
              <wp:posOffset>29210</wp:posOffset>
            </wp:positionH>
            <wp:positionV relativeFrom="paragraph">
              <wp:posOffset>104140</wp:posOffset>
            </wp:positionV>
            <wp:extent cx="4018280" cy="2198370"/>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1"/>
                    <a:stretch>
                      <a:fillRect/>
                    </a:stretch>
                  </pic:blipFill>
                  <pic:spPr bwMode="auto">
                    <a:xfrm>
                      <a:off x="0" y="0"/>
                      <a:ext cx="4018280" cy="2198370"/>
                    </a:xfrm>
                    <a:prstGeom prst="rect">
                      <a:avLst/>
                    </a:prstGeom>
                  </pic:spPr>
                </pic:pic>
              </a:graphicData>
            </a:graphic>
          </wp:anchor>
        </w:drawing>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Pour les calculs, ont utiliseras le schéma simplifié ci-dessous :</w:t>
      </w:r>
    </w:p>
    <w:p>
      <w:pPr>
        <w:pStyle w:val="Normal"/>
        <w:tabs>
          <w:tab w:val="clear" w:pos="709"/>
          <w:tab w:val="left" w:pos="560" w:leader="none"/>
          <w:tab w:val="left" w:pos="1120" w:leader="none"/>
        </w:tabs>
        <w:jc w:val="both"/>
        <w:rPr>
          <w:rFonts w:ascii="Calibri" w:hAnsi="Calibri" w:cs="Calibri"/>
        </w:rPr>
      </w:pPr>
      <w:r>
        <w:rPr>
          <w:rFonts w:cs="Calibri" w:ascii="Calibri" w:hAnsi="Calibri"/>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03620" cy="300418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2"/>
                    <a:stretch>
                      <a:fillRect/>
                    </a:stretch>
                  </pic:blipFill>
                  <pic:spPr bwMode="auto">
                    <a:xfrm>
                      <a:off x="0" y="0"/>
                      <a:ext cx="6103620" cy="3004185"/>
                    </a:xfrm>
                    <a:prstGeom prst="rect">
                      <a:avLst/>
                    </a:prstGeom>
                  </pic:spPr>
                </pic:pic>
              </a:graphicData>
            </a:graphic>
          </wp:anchor>
        </w:drawing>
      </w:r>
    </w:p>
    <w:p>
      <w:pPr>
        <w:pStyle w:val="Normal"/>
        <w:tabs>
          <w:tab w:val="clear" w:pos="709"/>
          <w:tab w:val="left" w:pos="560" w:leader="none"/>
          <w:tab w:val="left" w:pos="1120" w:leader="none"/>
        </w:tabs>
        <w:jc w:val="both"/>
        <w:rPr>
          <w:rFonts w:ascii="Calibri" w:hAnsi="Calibri" w:cs="Calibri"/>
        </w:rPr>
      </w:pPr>
      <w:r>
        <w:rPr/>
      </w:r>
      <m:oMath xmlns:m="http://schemas.openxmlformats.org/officeDocument/2006/math">
        <m:acc>
          <m:accPr>
            <m:chr m:val="⃗"/>
          </m:accPr>
          <m:e>
            <m:sSub>
              <m:e>
                <m:r>
                  <w:rPr>
                    <w:rFonts w:ascii="Cambria Math" w:hAnsi="Cambria Math"/>
                  </w:rPr>
                  <m:t xml:space="preserve">F</m:t>
                </m:r>
              </m:e>
              <m:sub>
                <m:r>
                  <w:rPr>
                    <w:rFonts w:ascii="Cambria Math" w:hAnsi="Cambria Math"/>
                  </w:rPr>
                  <m:t xml:space="preserve">ext</m:t>
                </m:r>
              </m:sub>
            </m:sSub>
          </m:e>
        </m:acc>
      </m:oMath>
      <w:r>
        <w:rPr>
          <w:rFonts w:cs="Calibri" w:ascii="Calibri" w:hAnsi="Calibri"/>
        </w:rPr>
        <w:t>modélise la force de pression exercée par la voix.</w:t>
      </w:r>
    </w:p>
    <w:p>
      <w:pPr>
        <w:pStyle w:val="Normal"/>
        <w:tabs>
          <w:tab w:val="clear" w:pos="709"/>
          <w:tab w:val="left" w:pos="560" w:leader="none"/>
          <w:tab w:val="left" w:pos="1120" w:leader="none"/>
        </w:tabs>
        <w:jc w:val="both"/>
        <w:rPr>
          <w:rFonts w:ascii="Calibri" w:hAnsi="Calibri" w:cs="Calibri"/>
        </w:rPr>
      </w:pPr>
      <w:r>
        <w:rPr/>
      </w:r>
      <m:oMath xmlns:m="http://schemas.openxmlformats.org/officeDocument/2006/math">
        <m:acc>
          <m:accPr>
            <m:chr m:val="⃗"/>
          </m:accPr>
          <m:e>
            <m:sSub>
              <m:e>
                <m:r>
                  <w:rPr>
                    <w:rFonts w:ascii="Cambria Math" w:hAnsi="Cambria Math"/>
                  </w:rPr>
                  <m:t xml:space="preserve">F</m:t>
                </m:r>
              </m:e>
              <m:sub>
                <m:r>
                  <w:rPr>
                    <w:rFonts w:ascii="Cambria Math" w:hAnsi="Cambria Math"/>
                  </w:rPr>
                  <m:t xml:space="preserve">diss</m:t>
                </m:r>
              </m:sub>
            </m:sSub>
          </m:e>
        </m:acc>
      </m:oMath>
      <w:r>
        <w:rPr>
          <w:rFonts w:cs="Calibri" w:ascii="Calibri" w:hAnsi="Calibri"/>
        </w:rPr>
        <w:t>modélise les frottements de l’air.</w:t>
      </w:r>
    </w:p>
    <w:p>
      <w:pPr>
        <w:pStyle w:val="Normal"/>
        <w:tabs>
          <w:tab w:val="clear" w:pos="709"/>
          <w:tab w:val="left" w:pos="560" w:leader="none"/>
          <w:tab w:val="left" w:pos="1120" w:leader="none"/>
        </w:tabs>
        <w:jc w:val="both"/>
        <w:rPr>
          <w:rFonts w:ascii="Calibri" w:hAnsi="Calibri" w:cs="Calibri"/>
        </w:rPr>
      </w:pPr>
      <w:r>
        <w:rPr/>
      </w:r>
      <m:oMath xmlns:m="http://schemas.openxmlformats.org/officeDocument/2006/math">
        <m:acc>
          <m:accPr>
            <m:chr m:val="⃗"/>
          </m:accPr>
          <m:e>
            <m:sSub>
              <m:e>
                <m:r>
                  <w:rPr>
                    <w:rFonts w:ascii="Cambria Math" w:hAnsi="Cambria Math"/>
                  </w:rPr>
                  <m:t xml:space="preserve">F</m:t>
                </m:r>
              </m:e>
              <m:sub>
                <m:r>
                  <w:rPr>
                    <w:rFonts w:ascii="Cambria Math" w:hAnsi="Cambria Math"/>
                  </w:rPr>
                  <m:t xml:space="preserve">L</m:t>
                </m:r>
              </m:sub>
            </m:sSub>
          </m:e>
        </m:acc>
      </m:oMath>
      <w:r>
        <w:rPr>
          <w:rFonts w:cs="Calibri" w:ascii="Calibri" w:hAnsi="Calibri"/>
        </w:rPr>
        <w:t>est la force de Laplace.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Étape 1</w:t>
      </w:r>
      <w:r>
        <w:rPr>
          <w:rFonts w:cs="Calibri" w:ascii="Calibri" w:hAnsi="Calibri"/>
        </w:rPr>
        <w:t xml:space="preserve"> : Équation mécanique </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left"/>
        <w:rPr>
          <w:rFonts w:ascii="Calibri" w:hAnsi="Calibri" w:cs="Calibri"/>
        </w:rPr>
      </w:pPr>
      <w:r>
        <w:rPr/>
      </w:r>
      <m:oMathPara xmlns:m="http://schemas.openxmlformats.org/officeDocument/2006/math">
        <m:oMathParaPr>
          <m:jc m:val="left"/>
        </m:oMathParaPr>
        <m:oMath>
          <m:acc>
            <m:accPr>
              <m:chr m:val="⃗"/>
            </m:accPr>
            <m:e>
              <m:sSub>
                <m:e>
                  <m:r>
                    <w:rPr>
                      <w:rFonts w:ascii="Cambria Math" w:hAnsi="Cambria Math"/>
                    </w:rPr>
                    <m:t xml:space="preserve">df</m:t>
                  </m:r>
                </m:e>
                <m:sub>
                  <m:r>
                    <w:rPr>
                      <w:rFonts w:ascii="Cambria Math" w:hAnsi="Cambria Math"/>
                    </w:rPr>
                    <m:t xml:space="preserve">L</m:t>
                  </m:r>
                </m:sub>
              </m:sSub>
            </m:e>
          </m:acc>
          <m:r>
            <w:rPr>
              <w:rFonts w:ascii="Cambria Math" w:hAnsi="Cambria Math"/>
            </w:rPr>
            <m:t xml:space="preserve">=</m:t>
          </m:r>
          <m:r>
            <w:rPr>
              <w:rFonts w:ascii="Cambria Math" w:hAnsi="Cambria Math"/>
            </w:rPr>
            <m:t xml:space="preserve">i</m:t>
          </m:r>
          <m:acc>
            <m:accPr>
              <m:chr m:val="⃗"/>
            </m:accPr>
            <m:e>
              <m:r>
                <w:rPr>
                  <w:rFonts w:ascii="Cambria Math" w:hAnsi="Cambria Math"/>
                </w:rPr>
                <m:t xml:space="preserve">dl</m:t>
              </m:r>
            </m:e>
          </m:acc>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r>
            <w:rPr>
              <w:rFonts w:ascii="Cambria Math" w:hAnsi="Cambria Math"/>
            </w:rPr>
            <m:t xml:space="preserve">−</m:t>
          </m:r>
          <m:r>
            <w:rPr>
              <w:rFonts w:ascii="Cambria Math" w:hAnsi="Cambria Math"/>
            </w:rPr>
            <m:t xml:space="preserve">idl</m:t>
          </m:r>
          <m:acc>
            <m:accPr>
              <m:chr m:val="⃗"/>
            </m:accPr>
            <m:e>
              <m:sSub>
                <m:e>
                  <m:r>
                    <w:rPr>
                      <w:rFonts w:ascii="Cambria Math" w:hAnsi="Cambria Math"/>
                    </w:rPr>
                    <m:t xml:space="preserve">u</m:t>
                  </m:r>
                </m:e>
                <m:sub>
                  <m:r>
                    <w:rPr>
                      <w:rFonts w:ascii="Cambria Math" w:hAnsi="Cambria Math"/>
                    </w:rPr>
                    <m:t xml:space="preserve">z</m:t>
                  </m:r>
                </m:sub>
              </m:sSub>
            </m:e>
          </m:acc>
          <m:r>
            <w:rPr>
              <w:rFonts w:ascii="Cambria Math" w:hAnsi="Cambria Math"/>
            </w:rPr>
            <m:t xml:space="preserve">∧</m:t>
          </m:r>
          <m:r>
            <w:rPr>
              <w:rFonts w:ascii="Cambria Math" w:hAnsi="Cambria Math"/>
            </w:rPr>
            <m:t xml:space="preserve">B</m:t>
          </m:r>
          <m:acc>
            <m:accPr>
              <m:chr m:val="⃗"/>
            </m:accPr>
            <m:e>
              <m:sSub>
                <m:e>
                  <m:r>
                    <w:rPr>
                      <w:rFonts w:ascii="Cambria Math" w:hAnsi="Cambria Math"/>
                    </w:rPr>
                    <m:t xml:space="preserve">u</m:t>
                  </m:r>
                </m:e>
                <m:sub>
                  <m:r>
                    <w:rPr>
                      <w:rFonts w:ascii="Cambria Math" w:hAnsi="Cambria Math"/>
                    </w:rPr>
                    <m:t xml:space="preserve">y</m:t>
                  </m:r>
                </m:sub>
              </m:sSub>
            </m:e>
          </m:acc>
          <m:r>
            <w:rPr>
              <w:rFonts w:ascii="Cambria Math" w:hAnsi="Cambria Math"/>
            </w:rPr>
            <m:t xml:space="preserve">=</m:t>
          </m:r>
          <m:r>
            <w:rPr>
              <w:rFonts w:ascii="Cambria Math" w:hAnsi="Cambria Math"/>
            </w:rPr>
            <m:t xml:space="preserve">Bidl</m:t>
          </m:r>
          <m:acc>
            <m:accPr>
              <m:chr m:val="⃗"/>
            </m:accPr>
            <m:e>
              <m:sSub>
                <m:e>
                  <m:r>
                    <w:rPr>
                      <w:rFonts w:ascii="Cambria Math" w:hAnsi="Cambria Math"/>
                    </w:rPr>
                    <m:t xml:space="preserve">u</m:t>
                  </m:r>
                </m:e>
                <m:sub>
                  <m:r>
                    <w:rPr>
                      <w:rFonts w:ascii="Cambria Math" w:hAnsi="Cambria Math"/>
                    </w:rPr>
                    <m:t xml:space="preserve">x</m:t>
                  </m:r>
                </m:sub>
              </m:sSub>
            </m:e>
          </m:acc>
        </m:oMath>
      </m:oMathPara>
    </w:p>
    <w:p>
      <w:pPr>
        <w:pStyle w:val="Normal"/>
        <w:tabs>
          <w:tab w:val="clear" w:pos="709"/>
          <w:tab w:val="left" w:pos="560" w:leader="none"/>
          <w:tab w:val="left" w:pos="1120" w:leader="none"/>
        </w:tabs>
        <w:jc w:val="left"/>
        <w:rPr>
          <w:rFonts w:ascii="Calibri" w:hAnsi="Calibri" w:cs="Calibri"/>
        </w:rPr>
      </w:pPr>
      <w:r>
        <w:rPr/>
      </w:r>
      <m:oMathPara xmlns:m="http://schemas.openxmlformats.org/officeDocument/2006/math">
        <m:oMathParaPr>
          <m:jc m:val="left"/>
        </m:oMathParaPr>
        <m:oMath>
          <m:acc>
            <m:accPr>
              <m:chr m:val="⃗"/>
            </m:accPr>
            <m:e>
              <m:sSub>
                <m:e>
                  <m:r>
                    <w:rPr>
                      <w:rFonts w:ascii="Cambria Math" w:hAnsi="Cambria Math"/>
                    </w:rPr>
                    <m:t xml:space="preserve">F</m:t>
                  </m:r>
                </m:e>
                <m:sub>
                  <m:r>
                    <w:rPr>
                      <w:rFonts w:ascii="Cambria Math" w:hAnsi="Cambria Math"/>
                    </w:rPr>
                    <m:t xml:space="preserve">L</m:t>
                  </m:r>
                </m:sub>
              </m:sSub>
            </m:e>
          </m:acc>
          <m:r>
            <w:rPr>
              <w:rFonts w:ascii="Cambria Math" w:hAnsi="Cambria Math"/>
            </w:rPr>
            <m:t xml:space="preserve">=</m:t>
          </m:r>
          <m:r>
            <w:rPr>
              <w:rFonts w:ascii="Cambria Math" w:hAnsi="Cambria Math"/>
            </w:rPr>
            <m:t xml:space="preserve">Bia</m:t>
          </m:r>
          <m:acc>
            <m:accPr>
              <m:chr m:val="⃗"/>
            </m:accPr>
            <m:e>
              <m:sSub>
                <m:e>
                  <m:r>
                    <w:rPr>
                      <w:rFonts w:ascii="Cambria Math" w:hAnsi="Cambria Math"/>
                    </w:rPr>
                    <m:t xml:space="preserve">u</m:t>
                  </m:r>
                </m:e>
                <m:sub>
                  <m:r>
                    <w:rPr>
                      <w:rFonts w:ascii="Cambria Math" w:hAnsi="Cambria Math"/>
                    </w:rPr>
                    <m:t xml:space="preserve">x</m:t>
                  </m:r>
                </m:sub>
              </m:sSub>
            </m:e>
          </m:acc>
        </m:oMath>
      </m:oMathPara>
    </w:p>
    <w:p>
      <w:pPr>
        <w:pStyle w:val="Normal"/>
        <w:tabs>
          <w:tab w:val="clear" w:pos="709"/>
          <w:tab w:val="left" w:pos="560" w:leader="none"/>
          <w:tab w:val="left" w:pos="1120" w:leader="none"/>
        </w:tabs>
        <w:jc w:val="left"/>
        <w:rPr>
          <w:rFonts w:ascii="Calibri" w:hAnsi="Calibri" w:cs="Calibri"/>
        </w:rPr>
      </w:pPr>
      <w:r>
        <w:rPr/>
      </w:r>
      <m:oMathPara xmlns:m="http://schemas.openxmlformats.org/officeDocument/2006/math">
        <m:oMathParaPr>
          <m:jc m:val="left"/>
        </m:oMathParaPr>
        <m:oMath>
          <m:acc>
            <m:accPr>
              <m:chr m:val="⃗"/>
            </m:accPr>
            <m:e>
              <m:sSub>
                <m:e>
                  <m:r>
                    <w:rPr>
                      <w:rFonts w:ascii="Cambria Math" w:hAnsi="Cambria Math"/>
                    </w:rPr>
                    <m:t xml:space="preserve">F</m:t>
                  </m:r>
                </m:e>
                <m:sub>
                  <m:r>
                    <w:rPr>
                      <w:rFonts w:ascii="Cambria Math" w:hAnsi="Cambria Math"/>
                    </w:rPr>
                    <m:t xml:space="preserve">rappel</m:t>
                  </m:r>
                </m:sub>
              </m:sSub>
            </m:e>
          </m:acc>
          <m:r>
            <w:rPr>
              <w:rFonts w:ascii="Cambria Math" w:hAnsi="Cambria Math"/>
            </w:rPr>
            <m:t xml:space="preserve">=</m:t>
          </m:r>
          <m:r>
            <w:rPr>
              <w:rFonts w:ascii="Cambria Math" w:hAnsi="Cambria Math"/>
            </w:rPr>
            <m:t xml:space="preserve">−</m:t>
          </m:r>
          <m:r>
            <w:rPr>
              <w:rFonts w:ascii="Cambria Math" w:hAnsi="Cambria Math"/>
            </w:rPr>
            <m:t xml:space="preserve">kx</m:t>
          </m:r>
          <m:acc>
            <m:accPr>
              <m:chr m:val="⃗"/>
            </m:accPr>
            <m:e>
              <m:sSub>
                <m:e>
                  <m:r>
                    <w:rPr>
                      <w:rFonts w:ascii="Cambria Math" w:hAnsi="Cambria Math"/>
                    </w:rPr>
                    <m:t xml:space="preserve">u</m:t>
                  </m:r>
                </m:e>
                <m:sub>
                  <m:r>
                    <w:rPr>
                      <w:rFonts w:ascii="Cambria Math" w:hAnsi="Cambria Math"/>
                    </w:rPr>
                    <m:t xml:space="preserve">x</m:t>
                  </m:r>
                </m:sub>
              </m:sSub>
            </m:e>
          </m:acc>
        </m:oMath>
      </m:oMathPara>
    </w:p>
    <w:p>
      <w:pPr>
        <w:pStyle w:val="Normal"/>
        <w:tabs>
          <w:tab w:val="clear" w:pos="709"/>
          <w:tab w:val="left" w:pos="560" w:leader="none"/>
          <w:tab w:val="left" w:pos="1120" w:leader="none"/>
        </w:tabs>
        <w:jc w:val="left"/>
        <w:rPr>
          <w:rFonts w:ascii="Calibri" w:hAnsi="Calibri" w:cs="Calibri"/>
        </w:rPr>
      </w:pPr>
      <w:r>
        <w:rPr/>
      </w:r>
      <m:oMathPara xmlns:m="http://schemas.openxmlformats.org/officeDocument/2006/math">
        <m:oMathParaPr>
          <m:jc m:val="left"/>
        </m:oMathParaPr>
        <m:oMath>
          <m:acc>
            <m:accPr>
              <m:chr m:val="⃗"/>
            </m:accPr>
            <m:e>
              <m:sSub>
                <m:e>
                  <m:r>
                    <w:rPr>
                      <w:rFonts w:ascii="Cambria Math" w:hAnsi="Cambria Math"/>
                    </w:rPr>
                    <m:t xml:space="preserve">F</m:t>
                  </m:r>
                </m:e>
                <m:sub>
                  <m:r>
                    <w:rPr>
                      <w:rFonts w:ascii="Cambria Math" w:hAnsi="Cambria Math"/>
                    </w:rPr>
                    <m:t xml:space="preserve">diss</m:t>
                  </m:r>
                </m:sub>
              </m:sSub>
            </m:e>
          </m:acc>
          <m:r>
            <w:rPr>
              <w:rFonts w:ascii="Cambria Math" w:hAnsi="Cambria Math"/>
            </w:rPr>
            <m:t xml:space="preserve">=</m:t>
          </m:r>
          <m:r>
            <w:rPr>
              <w:rFonts w:ascii="Cambria Math" w:hAnsi="Cambria Math"/>
            </w:rPr>
            <m:t xml:space="preserve">−</m:t>
          </m:r>
          <m:r>
            <w:rPr>
              <w:rFonts w:ascii="Cambria Math" w:hAnsi="Cambria Math"/>
            </w:rPr>
            <m:t xml:space="preserve">α</m:t>
          </m:r>
          <m:acc>
            <m:accPr>
              <m:chr m:val="˙"/>
            </m:accPr>
            <m:e>
              <m:r>
                <w:rPr>
                  <w:rFonts w:ascii="Cambria Math" w:hAnsi="Cambria Math"/>
                </w:rPr>
                <m:t xml:space="preserve">x</m:t>
              </m:r>
            </m:e>
          </m:acc>
          <m:acc>
            <m:accPr>
              <m:chr m:val="⃗"/>
            </m:accPr>
            <m:e>
              <m:sSub>
                <m:e>
                  <m:r>
                    <w:rPr>
                      <w:rFonts w:ascii="Cambria Math" w:hAnsi="Cambria Math"/>
                    </w:rPr>
                    <m:t xml:space="preserve">u</m:t>
                  </m:r>
                </m:e>
                <m:sub>
                  <m:r>
                    <w:rPr>
                      <w:rFonts w:ascii="Cambria Math" w:hAnsi="Cambria Math"/>
                    </w:rPr>
                    <m:t xml:space="preserve">x</m:t>
                  </m:r>
                </m:sub>
              </m:sSub>
            </m:e>
          </m:acc>
        </m:oMath>
      </m:oMathPara>
    </w:p>
    <w:p>
      <w:pPr>
        <w:pStyle w:val="Normal"/>
        <w:tabs>
          <w:tab w:val="clear" w:pos="709"/>
          <w:tab w:val="left" w:pos="560" w:leader="none"/>
          <w:tab w:val="left" w:pos="1120" w:leader="none"/>
        </w:tabs>
        <w:jc w:val="left"/>
        <w:rPr>
          <w:rFonts w:ascii="Calibri" w:hAnsi="Calibri" w:cs="Calibri"/>
        </w:rPr>
      </w:pPr>
      <w:r>
        <w:rPr/>
      </w:r>
      <m:oMathPara xmlns:m="http://schemas.openxmlformats.org/officeDocument/2006/math">
        <m:oMathParaPr>
          <m:jc m:val="left"/>
        </m:oMathParaPr>
        <m:oMath>
          <m:acc>
            <m:accPr>
              <m:chr m:val="⃗"/>
            </m:accPr>
            <m:e>
              <m:sSub>
                <m:e>
                  <m:r>
                    <w:rPr>
                      <w:rFonts w:ascii="Cambria Math" w:hAnsi="Cambria Math"/>
                    </w:rPr>
                    <m:t xml:space="preserve">F</m:t>
                  </m:r>
                </m:e>
                <m:sub>
                  <m:r>
                    <w:rPr>
                      <w:rFonts w:ascii="Cambria Math" w:hAnsi="Cambria Math"/>
                    </w:rPr>
                    <m:t xml:space="preserve">ext</m:t>
                  </m:r>
                </m:sub>
              </m:sSub>
            </m:e>
          </m:acc>
          <m:r>
            <w:rPr>
              <w:rFonts w:ascii="Cambria Math" w:hAnsi="Cambria Math"/>
            </w:rPr>
            <m:t xml:space="preserve">=</m:t>
          </m:r>
          <m:r>
            <w:rPr>
              <w:rFonts w:ascii="Cambria Math" w:hAnsi="Cambria Math"/>
            </w:rPr>
            <m:t xml:space="preserve">F</m:t>
          </m:r>
          <m:acc>
            <m:accPr>
              <m:chr m:val="⃗"/>
            </m:accPr>
            <m:e>
              <m:sSub>
                <m:e>
                  <m:r>
                    <w:rPr>
                      <w:rFonts w:ascii="Cambria Math" w:hAnsi="Cambria Math"/>
                    </w:rPr>
                    <m:t xml:space="preserve">u</m:t>
                  </m:r>
                </m:e>
                <m:sub>
                  <m:r>
                    <w:rPr>
                      <w:rFonts w:ascii="Cambria Math" w:hAnsi="Cambria Math"/>
                    </w:rPr>
                    <m:t xml:space="preserve">x</m:t>
                  </m:r>
                </m:sub>
              </m:sSub>
            </m:e>
          </m:acc>
        </m:oMath>
      </m:oMathPara>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On applique le Principe Fondamental de la Dynamique et on le projette sur </w:t>
      </w:r>
      <w:r>
        <w:rPr/>
      </w:r>
      <m:oMath xmlns:m="http://schemas.openxmlformats.org/officeDocument/2006/math">
        <m:acc>
          <m:accPr>
            <m:chr m:val="⃗"/>
          </m:accPr>
          <m:e>
            <m:sSub>
              <m:e>
                <m:r>
                  <w:rPr>
                    <w:rFonts w:ascii="Cambria Math" w:hAnsi="Cambria Math"/>
                  </w:rPr>
                  <m:t xml:space="preserve">u</m:t>
                </m:r>
              </m:e>
              <m:sub>
                <m:r>
                  <w:rPr>
                    <w:rFonts w:ascii="Cambria Math" w:hAnsi="Cambria Math"/>
                  </w:rPr>
                  <m:t xml:space="preserve">x</m:t>
                </m:r>
              </m:sub>
            </m:sSub>
          </m:e>
        </m:acc>
      </m:oMath>
      <w:r>
        <w:rPr>
          <w:rFonts w:cs="Calibri" w:ascii="Calibri" w:hAnsi="Calibri"/>
        </w:rPr>
        <w:t> :</w:t>
      </w:r>
    </w:p>
    <w:p>
      <w:pPr>
        <w:pStyle w:val="Normal"/>
        <w:tabs>
          <w:tab w:val="clear" w:pos="709"/>
          <w:tab w:val="left" w:pos="560" w:leader="none"/>
          <w:tab w:val="left" w:pos="1120" w:leader="none"/>
        </w:tabs>
        <w:jc w:val="left"/>
        <w:rPr>
          <w:rFonts w:ascii="Calibri" w:hAnsi="Calibri" w:cs="Calibri"/>
        </w:rPr>
      </w:pPr>
      <w:r>
        <w:rPr/>
      </w:r>
      <m:oMathPara xmlns:m="http://schemas.openxmlformats.org/officeDocument/2006/math">
        <m:oMathParaPr>
          <m:jc m:val="left"/>
        </m:oMathParaPr>
        <m:oMath>
          <m:r>
            <w:rPr>
              <w:rFonts w:ascii="Cambria Math" w:hAnsi="Cambria Math"/>
            </w:rPr>
            <m:t xml:space="preserve">m</m:t>
          </m:r>
          <m:acc>
            <m:accPr>
              <m:chr m:val="¨"/>
            </m:accPr>
            <m:e>
              <m:r>
                <w:rPr>
                  <w:rFonts w:ascii="Cambria Math" w:hAnsi="Cambria Math"/>
                </w:rPr>
                <m:t xml:space="preserve">x</m:t>
              </m:r>
            </m:e>
          </m:acc>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Bi</m:t>
          </m:r>
          <m:d>
            <m:dPr>
              <m:begChr m:val="("/>
              <m:endChr m:val=")"/>
            </m:dPr>
            <m:e>
              <m:r>
                <w:rPr>
                  <w:rFonts w:ascii="Cambria Math" w:hAnsi="Cambria Math"/>
                </w:rPr>
                <m:t xml:space="preserve">t</m:t>
              </m:r>
            </m:e>
          </m:d>
          <m:r>
            <w:rPr>
              <w:rFonts w:ascii="Cambria Math" w:hAnsi="Cambria Math"/>
            </w:rPr>
            <m:t xml:space="preserve">a</m:t>
          </m:r>
          <m:r>
            <w:rPr>
              <w:rFonts w:ascii="Cambria Math" w:hAnsi="Cambria Math"/>
            </w:rPr>
            <m:t xml:space="preserve">−</m:t>
          </m:r>
          <m:r>
            <w:rPr>
              <w:rFonts w:ascii="Cambria Math" w:hAnsi="Cambria Math"/>
            </w:rPr>
            <m:t xml:space="preserve">kx</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α</m:t>
          </m:r>
          <m:acc>
            <m:accPr>
              <m:chr m:val="˙"/>
            </m:accPr>
            <m:e>
              <m:r>
                <w:rPr>
                  <w:rFonts w:ascii="Cambria Math" w:hAnsi="Cambria Math"/>
                </w:rPr>
                <m:t xml:space="preserve">x</m:t>
              </m:r>
            </m:e>
          </m:acc>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F</m:t>
          </m:r>
        </m:oMath>
      </m:oMathPara>
    </w:p>
    <w:p>
      <w:pPr>
        <w:pStyle w:val="Normal"/>
        <w:tabs>
          <w:tab w:val="clear" w:pos="709"/>
          <w:tab w:val="left" w:pos="560" w:leader="none"/>
          <w:tab w:val="left" w:pos="1120" w:leader="none"/>
        </w:tabs>
        <w:jc w:val="both"/>
        <w:rPr>
          <w:rFonts w:ascii="Calibri" w:hAnsi="Calibri" w:cs="Calibri"/>
        </w:rPr>
      </w:pPr>
      <w:r>
        <w:rPr>
          <w:rFonts w:cs="Calibri" w:ascii="Calibri" w:hAnsi="Calibri"/>
        </w:rPr>
        <w:t>On note cette équation (M).</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Étape 2</w:t>
      </w:r>
      <w:r>
        <w:rPr>
          <w:rFonts w:cs="Calibri" w:ascii="Calibri" w:hAnsi="Calibri"/>
        </w:rPr>
        <w:t xml:space="preserve"> : Équation électrique</w:t>
      </w:r>
    </w:p>
    <w:p>
      <w:pPr>
        <w:pStyle w:val="Normal"/>
        <w:tabs>
          <w:tab w:val="clear" w:pos="709"/>
          <w:tab w:val="left" w:pos="560" w:leader="none"/>
          <w:tab w:val="left" w:pos="1120" w:leader="none"/>
        </w:tabs>
        <w:jc w:val="both"/>
        <w:rPr>
          <w:rFonts w:ascii="Calibri" w:hAnsi="Calibri" w:cs="Calibri"/>
        </w:rPr>
      </w:pPr>
      <w:r>
        <w:rPr>
          <w:rFonts w:cs="Calibri" w:ascii="Calibri" w:hAnsi="Calibri"/>
        </w:rPr>
        <w:t>Le schéma électrique équivalent du dispositif est le suivant :</w:t>
      </w:r>
    </w:p>
    <w:p>
      <w:pPr>
        <w:pStyle w:val="Normal"/>
        <w:tabs>
          <w:tab w:val="clear" w:pos="709"/>
          <w:tab w:val="left" w:pos="560" w:leader="none"/>
          <w:tab w:val="left" w:pos="1120" w:leader="none"/>
        </w:tabs>
        <w:jc w:val="both"/>
        <w:rPr>
          <w:rFonts w:ascii="Calibri" w:hAnsi="Calibri" w:cs="Calibri"/>
        </w:rPr>
      </w:pPr>
      <w:r>
        <w:rPr>
          <w:rFonts w:cs="Calibri" w:ascii="Calibri" w:hAnsi="Calibri"/>
        </w:rPr>
        <w:drawing>
          <wp:anchor behindDoc="0" distT="0" distB="0" distL="0" distR="0" simplePos="0" locked="0" layoutInCell="0" allowOverlap="1" relativeHeight="15">
            <wp:simplePos x="0" y="0"/>
            <wp:positionH relativeFrom="column">
              <wp:posOffset>28575</wp:posOffset>
            </wp:positionH>
            <wp:positionV relativeFrom="paragraph">
              <wp:posOffset>172085</wp:posOffset>
            </wp:positionV>
            <wp:extent cx="3951605" cy="189992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3"/>
                    <a:stretch>
                      <a:fillRect/>
                    </a:stretch>
                  </pic:blipFill>
                  <pic:spPr bwMode="auto">
                    <a:xfrm>
                      <a:off x="0" y="0"/>
                      <a:ext cx="3951605" cy="1899920"/>
                    </a:xfrm>
                    <a:prstGeom prst="rect">
                      <a:avLst/>
                    </a:prstGeom>
                  </pic:spPr>
                </pic:pic>
              </a:graphicData>
            </a:graphic>
          </wp:anchor>
        </w:drawing>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Loi de Faraday : </w:t>
      </w:r>
      <w:r>
        <w:rPr/>
      </w:r>
      <m:oMath xmlns:m="http://schemas.openxmlformats.org/officeDocument/2006/math">
        <m:r>
          <w:rPr>
            <w:rFonts w:ascii="Cambria Math" w:hAnsi="Cambria Math"/>
          </w:rPr>
          <m:t xml:space="preserve">e</m:t>
        </m:r>
        <m:r>
          <w:rPr>
            <w:rFonts w:ascii="Cambria Math" w:hAnsi="Cambria Math"/>
          </w:rPr>
          <m:t xml:space="preserve">=</m:t>
        </m:r>
        <m:f>
          <m:num>
            <m:r>
              <w:rPr>
                <w:rFonts w:ascii="Cambria Math" w:hAnsi="Cambria Math"/>
              </w:rPr>
              <m:t xml:space="preserve">−</m:t>
            </m:r>
            <m:r>
              <w:rPr>
                <w:rFonts w:ascii="Cambria Math" w:hAnsi="Cambria Math"/>
              </w:rPr>
              <m:t xml:space="preserve">dΦ</m:t>
            </m:r>
          </m:num>
          <m:den>
            <m:r>
              <w:rPr>
                <w:rFonts w:ascii="Cambria Math" w:hAnsi="Cambria Math"/>
              </w:rPr>
              <m:t xml:space="preserve">dt</m:t>
            </m:r>
          </m:den>
        </m:f>
      </m:oMath>
      <w:r>
        <w:rPr>
          <w:rFonts w:cs="Calibri" w:ascii="Calibri" w:hAnsi="Calibri"/>
        </w:rPr>
        <w:t xml:space="preserve">avec </w:t>
      </w:r>
      <w:r>
        <w:rPr/>
      </w:r>
      <m:oMath xmlns:m="http://schemas.openxmlformats.org/officeDocument/2006/math">
        <m:r>
          <w:rPr>
            <w:rFonts w:ascii="Cambria Math" w:hAnsi="Cambria Math"/>
          </w:rPr>
          <m:t xml:space="preserve">Φ</m:t>
        </m:r>
        <m:r>
          <w:rPr>
            <w:rFonts w:ascii="Cambria Math" w:hAnsi="Cambria Math"/>
          </w:rPr>
          <m:t xml:space="preserve">=</m:t>
        </m:r>
        <m:nary>
          <m:naryPr>
            <m:chr m:val="∬"/>
            <m:subHide m:val="1"/>
            <m:supHide m:val="1"/>
          </m:naryPr>
          <m:sub/>
          <m:sup/>
          <m:e>
            <m:acc>
              <m:accPr>
                <m:chr m:val="⃗"/>
              </m:accPr>
              <m:e>
                <m:r>
                  <w:rPr>
                    <w:rFonts w:ascii="Cambria Math" w:hAnsi="Cambria Math"/>
                  </w:rPr>
                  <m:t xml:space="preserve">B</m:t>
                </m:r>
              </m:e>
            </m:acc>
          </m:e>
        </m:nary>
        <m:r>
          <w:rPr>
            <w:rFonts w:ascii="Cambria Math" w:hAnsi="Cambria Math"/>
          </w:rPr>
          <m:t xml:space="preserve">⋅</m:t>
        </m:r>
        <m:acc>
          <m:accPr>
            <m:chr m:val="⃗"/>
          </m:accPr>
          <m:e>
            <m:r>
              <w:rPr>
                <w:rFonts w:ascii="Cambria Math" w:hAnsi="Cambria Math"/>
              </w:rPr>
              <m:t xml:space="preserve">dS</m:t>
            </m:r>
          </m:e>
        </m:acc>
        <m:r>
          <w:rPr>
            <w:rFonts w:ascii="Cambria Math" w:hAnsi="Cambria Math"/>
          </w:rPr>
          <m:t xml:space="preserve">=</m:t>
        </m:r>
        <m:r>
          <w:rPr>
            <w:rFonts w:ascii="Cambria Math" w:hAnsi="Cambria Math"/>
          </w:rPr>
          <m:t xml:space="preserve">Ba</m:t>
        </m:r>
        <m:d>
          <m:dPr>
            <m:begChr m:val="("/>
            <m:endChr m:val=")"/>
          </m:dPr>
          <m:e>
            <m:sSub>
              <m:e>
                <m:r>
                  <w:rPr>
                    <w:rFonts w:ascii="Cambria Math" w:hAnsi="Cambria Math"/>
                  </w:rPr>
                  <m:t xml:space="preserve">l</m:t>
                </m:r>
              </m:e>
              <m:sub>
                <m:r>
                  <w:rPr>
                    <w:rFonts w:ascii="Cambria Math" w:hAnsi="Cambria Math"/>
                  </w:rPr>
                  <m:t xml:space="preserve">0</m:t>
                </m:r>
              </m:sub>
            </m:sSub>
            <m:r>
              <w:rPr>
                <w:rFonts w:ascii="Cambria Math" w:hAnsi="Cambria Math"/>
              </w:rPr>
              <m:t xml:space="preserve">+</m:t>
            </m:r>
            <m:r>
              <w:rPr>
                <w:rFonts w:ascii="Cambria Math" w:hAnsi="Cambria Math"/>
              </w:rPr>
              <m:t xml:space="preserve">x</m:t>
            </m:r>
            <m:d>
              <m:dPr>
                <m:begChr m:val="("/>
                <m:endChr m:val=")"/>
              </m:dPr>
              <m:e>
                <m:r>
                  <w:rPr>
                    <w:rFonts w:ascii="Cambria Math" w:hAnsi="Cambria Math"/>
                  </w:rPr>
                  <m:t xml:space="preserve">t</m:t>
                </m:r>
              </m:e>
            </m:d>
          </m:e>
        </m:d>
      </m:oMath>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Donc on a : </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Loi des mailles : </w:t>
      </w:r>
      <w:r>
        <w:rPr/>
      </w:r>
      <m:oMath xmlns:m="http://schemas.openxmlformats.org/officeDocument/2006/math">
        <m:r>
          <w:rPr>
            <w:rFonts w:ascii="Cambria Math" w:hAnsi="Cambria Math"/>
          </w:rPr>
          <m:t xml:space="preserve">e</m:t>
        </m:r>
        <m:r>
          <w:rPr>
            <w:rFonts w:ascii="Cambria Math" w:hAnsi="Cambria Math"/>
          </w:rPr>
          <m:t xml:space="preserve">=</m:t>
        </m:r>
        <m:r>
          <w:rPr>
            <w:rFonts w:ascii="Cambria Math" w:hAnsi="Cambria Math"/>
          </w:rPr>
          <m:t xml:space="preserve">Ri</m:t>
        </m:r>
        <m:r>
          <w:rPr>
            <w:rFonts w:ascii="Cambria Math" w:hAnsi="Cambria Math"/>
          </w:rPr>
          <m:t xml:space="preserve">−</m:t>
        </m:r>
        <m:r>
          <w:rPr>
            <w:rFonts w:ascii="Cambria Math" w:hAnsi="Cambria Math"/>
          </w:rPr>
          <m:t xml:space="preserve">L</m:t>
        </m:r>
        <m:f>
          <m:num>
            <m:r>
              <w:rPr>
                <w:rFonts w:ascii="Cambria Math" w:hAnsi="Cambria Math"/>
              </w:rPr>
              <m:t xml:space="preserve">di</m:t>
            </m:r>
          </m:num>
          <m:den>
            <m:r>
              <w:rPr>
                <w:rFonts w:ascii="Cambria Math" w:hAnsi="Cambria Math"/>
              </w:rPr>
              <m:t xml:space="preserve">dt</m:t>
            </m:r>
          </m:den>
        </m:f>
      </m:oMath>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On a donc l’équation suivante, notée (E) : </w:t>
      </w:r>
      <w:r>
        <w:rPr/>
      </w:r>
      <m:oMath xmlns:m="http://schemas.openxmlformats.org/officeDocument/2006/math">
        <m:r>
          <w:rPr>
            <w:rFonts w:ascii="Cambria Math" w:hAnsi="Cambria Math"/>
          </w:rPr>
          <m:t xml:space="preserve">L</m:t>
        </m:r>
        <m:f>
          <m:num>
            <m:r>
              <w:rPr>
                <w:rFonts w:ascii="Cambria Math" w:hAnsi="Cambria Math"/>
              </w:rPr>
              <m:t xml:space="preserve">di</m:t>
            </m:r>
          </m:num>
          <m:den>
            <m:r>
              <w:rPr>
                <w:rFonts w:ascii="Cambria Math" w:hAnsi="Cambria Math"/>
              </w:rPr>
              <m:t xml:space="preserve">dt</m:t>
            </m:r>
          </m:den>
        </m:f>
        <m:r>
          <w:rPr>
            <w:rFonts w:ascii="Cambria Math" w:hAnsi="Cambria Math"/>
          </w:rPr>
          <m:t xml:space="preserve">+</m:t>
        </m:r>
        <m:r>
          <w:rPr>
            <w:rFonts w:ascii="Cambria Math" w:hAnsi="Cambria Math"/>
          </w:rPr>
          <m:t xml:space="preserve">Ri</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Ba</m:t>
        </m:r>
        <m:acc>
          <m:accPr>
            <m:chr m:val="˙"/>
          </m:accPr>
          <m:e>
            <m:r>
              <w:rPr>
                <w:rFonts w:ascii="Cambria Math" w:hAnsi="Cambria Math"/>
              </w:rPr>
              <m:t xml:space="preserve">x</m:t>
            </m:r>
          </m:e>
        </m:acc>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0</m:t>
        </m:r>
      </m:oMath>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Étape 3</w:t>
      </w:r>
      <w:r>
        <w:rPr>
          <w:rFonts w:cs="Calibri" w:ascii="Calibri" w:hAnsi="Calibri"/>
        </w:rPr>
        <w:t xml:space="preserve"> : Bilan énergétique </w:t>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On réalise l’opération suivante : </w:t>
      </w:r>
      <w:r>
        <w:rPr/>
      </w:r>
      <m:oMath xmlns:m="http://schemas.openxmlformats.org/officeDocument/2006/math">
        <m:d>
          <m:dPr>
            <m:begChr m:val="("/>
            <m:endChr m:val=")"/>
          </m:dPr>
          <m:e>
            <m:r>
              <w:rPr>
                <w:rFonts w:ascii="Cambria Math" w:hAnsi="Cambria Math"/>
              </w:rPr>
              <m:t xml:space="preserve">M</m:t>
            </m:r>
          </m:e>
        </m:d>
        <m:r>
          <w:rPr>
            <w:rFonts w:ascii="Cambria Math" w:hAnsi="Cambria Math"/>
          </w:rPr>
          <m:t xml:space="preserve">×</m:t>
        </m:r>
        <m:acc>
          <m:accPr>
            <m:chr m:val="˙"/>
          </m:accPr>
          <m:e>
            <m:r>
              <w:rPr>
                <w:rFonts w:ascii="Cambria Math" w:hAnsi="Cambria Math"/>
              </w:rPr>
              <m:t xml:space="preserve">x</m:t>
            </m:r>
          </m:e>
        </m:acc>
        <m:r>
          <w:rPr>
            <w:rFonts w:ascii="Cambria Math" w:hAnsi="Cambria Math"/>
          </w:rPr>
          <m:t xml:space="preserve">+</m:t>
        </m:r>
        <m:d>
          <m:dPr>
            <m:begChr m:val="("/>
            <m:endChr m:val=")"/>
          </m:dPr>
          <m:e>
            <m:r>
              <w:rPr>
                <w:rFonts w:ascii="Cambria Math" w:hAnsi="Cambria Math"/>
              </w:rPr>
              <m:t xml:space="preserve">E</m:t>
            </m:r>
          </m:e>
        </m:d>
        <m:r>
          <w:rPr>
            <w:rFonts w:ascii="Cambria Math" w:hAnsi="Cambria Math"/>
          </w:rPr>
          <m:t xml:space="preserve">×</m:t>
        </m:r>
        <m:r>
          <w:rPr>
            <w:rFonts w:ascii="Cambria Math" w:hAnsi="Cambria Math"/>
          </w:rPr>
          <m:t xml:space="preserve">i</m:t>
        </m:r>
      </m:oMath>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left"/>
        <w:rPr>
          <w:rFonts w:ascii="Calibri" w:hAnsi="Calibri" w:cs="Calibri"/>
        </w:rPr>
      </w:pPr>
      <w:r>
        <w:rPr/>
      </w:r>
      <m:oMathPara xmlns:m="http://schemas.openxmlformats.org/officeDocument/2006/math">
        <m:oMathParaPr>
          <m:jc m:val="left"/>
        </m:oMathParaPr>
        <m:oMath>
          <m:f>
            <m:num>
              <m:r>
                <w:rPr>
                  <w:rFonts w:ascii="Cambria Math" w:hAnsi="Cambria Math"/>
                </w:rPr>
                <m:t xml:space="preserve">d</m:t>
              </m:r>
            </m:num>
            <m:den>
              <m:r>
                <w:rPr>
                  <w:rFonts w:ascii="Cambria Math" w:hAnsi="Cambria Math"/>
                </w:rPr>
                <m:t xml:space="preserve">dt</m:t>
              </m:r>
            </m:den>
          </m:f>
          <m:d>
            <m:dPr>
              <m:begChr m:val="("/>
              <m:endChr m:val=")"/>
            </m:dPr>
            <m:e>
              <m:f>
                <m:num>
                  <m:r>
                    <w:rPr>
                      <w:rFonts w:ascii="Cambria Math" w:hAnsi="Cambria Math"/>
                    </w:rPr>
                    <m:t xml:space="preserve">1</m:t>
                  </m:r>
                </m:num>
                <m:den>
                  <m:r>
                    <w:rPr>
                      <w:rFonts w:ascii="Cambria Math" w:hAnsi="Cambria Math"/>
                    </w:rPr>
                    <m:t xml:space="preserve">2</m:t>
                  </m:r>
                </m:den>
              </m:f>
              <m:r>
                <w:rPr>
                  <w:rFonts w:ascii="Cambria Math" w:hAnsi="Cambria Math"/>
                </w:rPr>
                <m:t xml:space="preserve">m</m:t>
              </m:r>
              <m:sSup>
                <m:e>
                  <m:acc>
                    <m:accPr>
                      <m:chr m:val="˙"/>
                    </m:accPr>
                    <m:e>
                      <m:r>
                        <w:rPr>
                          <w:rFonts w:ascii="Cambria Math" w:hAnsi="Cambria Math"/>
                        </w:rPr>
                        <m:t xml:space="preserve">x</m:t>
                      </m:r>
                    </m:e>
                  </m:acc>
                </m:e>
                <m:sup>
                  <m:r>
                    <w:rPr>
                      <w:rFonts w:ascii="Cambria Math" w:hAnsi="Cambria Math"/>
                    </w:rPr>
                    <m:t xml:space="preserve">2</m:t>
                  </m:r>
                </m:sup>
              </m:sSup>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k</m:t>
              </m:r>
              <m:sSup>
                <m:e>
                  <m:r>
                    <w:rPr>
                      <w:rFonts w:ascii="Cambria Math" w:hAnsi="Cambria Math"/>
                    </w:rPr>
                    <m:t xml:space="preserve">x</m:t>
                  </m:r>
                </m:e>
                <m:sup>
                  <m:r>
                    <w:rPr>
                      <w:rFonts w:ascii="Cambria Math" w:hAnsi="Cambria Math"/>
                    </w:rPr>
                    <m:t xml:space="preserve">2</m:t>
                  </m:r>
                </m:sup>
              </m:sSup>
            </m:e>
          </m:d>
          <m:r>
            <w:rPr>
              <w:rFonts w:ascii="Cambria Math" w:hAnsi="Cambria Math"/>
            </w:rPr>
            <m:t xml:space="preserve">+</m:t>
          </m:r>
          <m:f>
            <m:num>
              <m:r>
                <w:rPr>
                  <w:rFonts w:ascii="Cambria Math" w:hAnsi="Cambria Math"/>
                </w:rPr>
                <m:t xml:space="preserve">d</m:t>
              </m:r>
            </m:num>
            <m:den>
              <m:r>
                <w:rPr>
                  <w:rFonts w:ascii="Cambria Math" w:hAnsi="Cambria Math"/>
                </w:rPr>
                <m:t xml:space="preserve">dt</m:t>
              </m:r>
            </m:den>
          </m:f>
          <m:d>
            <m:dPr>
              <m:begChr m:val="("/>
              <m:endChr m:val=")"/>
            </m:dPr>
            <m:e>
              <m:f>
                <m:num>
                  <m:r>
                    <w:rPr>
                      <w:rFonts w:ascii="Cambria Math" w:hAnsi="Cambria Math"/>
                    </w:rPr>
                    <m:t xml:space="preserve">1</m:t>
                  </m:r>
                </m:num>
                <m:den>
                  <m:r>
                    <w:rPr>
                      <w:rFonts w:ascii="Cambria Math" w:hAnsi="Cambria Math"/>
                    </w:rPr>
                    <m:t xml:space="preserve">2</m:t>
                  </m:r>
                </m:den>
              </m:f>
              <m:r>
                <w:rPr>
                  <w:rFonts w:ascii="Cambria Math" w:hAnsi="Cambria Math"/>
                </w:rPr>
                <m:t xml:space="preserve">L</m:t>
              </m:r>
              <m:sSup>
                <m:e>
                  <m:r>
                    <w:rPr>
                      <w:rFonts w:ascii="Cambria Math" w:hAnsi="Cambria Math"/>
                    </w:rPr>
                    <m:t xml:space="preserve">i</m:t>
                  </m:r>
                </m:e>
                <m:sup>
                  <m:r>
                    <w:rPr>
                      <w:rFonts w:ascii="Cambria Math" w:hAnsi="Cambria Math"/>
                    </w:rPr>
                    <m:t xml:space="preserve">2</m:t>
                  </m:r>
                </m:sup>
              </m:sSup>
            </m:e>
          </m:d>
          <m:r>
            <w:rPr>
              <w:rFonts w:ascii="Cambria Math" w:hAnsi="Cambria Math"/>
            </w:rPr>
            <m:t xml:space="preserve">+</m:t>
          </m:r>
          <m:r>
            <w:rPr>
              <w:rFonts w:ascii="Cambria Math" w:hAnsi="Cambria Math"/>
            </w:rPr>
            <m:t xml:space="preserve">α</m:t>
          </m:r>
          <m:sSup>
            <m:e>
              <m:acc>
                <m:accPr>
                  <m:chr m:val="˙"/>
                </m:accPr>
                <m:e>
                  <m:r>
                    <w:rPr>
                      <w:rFonts w:ascii="Cambria Math" w:hAnsi="Cambria Math"/>
                    </w:rPr>
                    <m:t xml:space="preserve">x</m:t>
                  </m:r>
                </m:e>
              </m:acc>
            </m:e>
            <m:sup>
              <m:r>
                <w:rPr>
                  <w:rFonts w:ascii="Cambria Math" w:hAnsi="Cambria Math"/>
                </w:rPr>
                <m:t xml:space="preserve">2</m:t>
              </m:r>
            </m:sup>
          </m:sSup>
          <m:r>
            <w:rPr>
              <w:rFonts w:ascii="Cambria Math" w:hAnsi="Cambria Math"/>
            </w:rPr>
            <m:t xml:space="preserve">+</m:t>
          </m:r>
          <m:r>
            <w:rPr>
              <w:rFonts w:ascii="Cambria Math" w:hAnsi="Cambria Math"/>
            </w:rPr>
            <m:t xml:space="preserve">R</m:t>
          </m:r>
          <m:sSup>
            <m:e>
              <m:r>
                <w:rPr>
                  <w:rFonts w:ascii="Cambria Math" w:hAnsi="Cambria Math"/>
                </w:rPr>
                <m:t xml:space="preserve">i</m:t>
              </m:r>
            </m:e>
            <m:sup>
              <m:r>
                <w:rPr>
                  <w:rFonts w:ascii="Cambria Math" w:hAnsi="Cambria Math"/>
                </w:rPr>
                <m:t xml:space="preserve">2</m:t>
              </m:r>
            </m:sup>
          </m:sSup>
          <m:r>
            <w:rPr>
              <w:rFonts w:ascii="Cambria Math" w:hAnsi="Cambria Math"/>
            </w:rPr>
            <m:t xml:space="preserve">=</m:t>
          </m:r>
          <m:r>
            <w:rPr>
              <w:rFonts w:ascii="Cambria Math" w:hAnsi="Cambria Math"/>
            </w:rPr>
            <m:t xml:space="preserve">F</m:t>
          </m:r>
          <m:acc>
            <m:accPr>
              <m:chr m:val="˙"/>
            </m:accPr>
            <m:e>
              <m:r>
                <w:rPr>
                  <w:rFonts w:ascii="Cambria Math" w:hAnsi="Cambria Math"/>
                </w:rPr>
                <m:t xml:space="preserve">x</m:t>
              </m:r>
            </m:e>
          </m:acc>
        </m:oMath>
      </m:oMathPara>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C’est-à-dire : </w:t>
      </w:r>
      <w:r>
        <w:rPr/>
      </w:r>
      <m:oMath xmlns:m="http://schemas.openxmlformats.org/officeDocument/2006/math">
        <m:f>
          <m:num>
            <m:r>
              <w:rPr>
                <w:rFonts w:ascii="Cambria Math" w:hAnsi="Cambria Math"/>
              </w:rPr>
              <m:t xml:space="preserve">d</m:t>
            </m:r>
          </m:num>
          <m:den>
            <m:r>
              <w:rPr>
                <w:rFonts w:ascii="Cambria Math" w:hAnsi="Cambria Math"/>
              </w:rPr>
              <m:t xml:space="preserve">dt</m:t>
            </m:r>
          </m:den>
        </m:f>
        <m:d>
          <m:dPr>
            <m:begChr m:val="("/>
            <m:endChr m:val=")"/>
          </m:dPr>
          <m:e>
            <m:sSub>
              <m:e>
                <m:r>
                  <w:rPr>
                    <w:rFonts w:ascii="Cambria Math" w:hAnsi="Cambria Math"/>
                  </w:rPr>
                  <m:t xml:space="preserve">E</m:t>
                </m:r>
              </m:e>
              <m:sub>
                <m:r>
                  <w:rPr>
                    <w:rFonts w:ascii="Cambria Math" w:hAnsi="Cambria Math"/>
                  </w:rPr>
                  <m:t xml:space="preserve">m</m:t>
                </m:r>
              </m:sub>
            </m:sSub>
          </m:e>
        </m:d>
        <m:r>
          <w:rPr>
            <w:rFonts w:ascii="Cambria Math" w:hAnsi="Cambria Math"/>
          </w:rPr>
          <m:t xml:space="preserve">+</m:t>
        </m:r>
        <m:sSub>
          <m:e>
            <m:r>
              <w:rPr>
                <w:rFonts w:ascii="Cambria Math" w:hAnsi="Cambria Math"/>
              </w:rPr>
              <m:t xml:space="preserve">P</m:t>
            </m:r>
          </m:e>
          <m:sub>
            <m:r>
              <w:rPr>
                <w:rFonts w:ascii="Cambria Math" w:hAnsi="Cambria Math"/>
              </w:rPr>
              <m:t xml:space="preserve">bobine</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frottements</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Joule</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sonore</m:t>
            </m:r>
          </m:sub>
        </m:sSub>
      </m:oMath>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color w:val="00A933"/>
          <w:sz w:val="28"/>
          <w:szCs w:val="28"/>
        </w:rPr>
      </w:pPr>
      <w:r>
        <w:rPr>
          <w:rFonts w:cs="Calibri" w:ascii="Calibri" w:hAnsi="Calibri"/>
          <w:color w:val="00A933"/>
          <w:sz w:val="28"/>
          <w:szCs w:val="28"/>
        </w:rPr>
        <w:tab/>
        <w:t xml:space="preserve">2. </w:t>
      </w:r>
      <w:r>
        <w:rPr>
          <w:rFonts w:cs="Calibri" w:ascii="Calibri" w:hAnsi="Calibri"/>
          <w:color w:val="00A933"/>
          <w:sz w:val="28"/>
          <w:szCs w:val="28"/>
          <w:u w:val="single"/>
        </w:rPr>
        <w:t>Applications</w:t>
      </w:r>
      <w:r>
        <w:rPr>
          <w:rFonts w:cs="Calibri" w:ascii="Calibri" w:hAnsi="Calibri"/>
          <w:color w:val="00A933"/>
          <w:sz w:val="28"/>
          <w:szCs w:val="28"/>
        </w:rPr>
        <w:t xml:space="preserve"> </w:t>
      </w:r>
    </w:p>
    <w:p>
      <w:pPr>
        <w:pStyle w:val="Normal"/>
        <w:tabs>
          <w:tab w:val="clear" w:pos="709"/>
          <w:tab w:val="left" w:pos="560" w:leader="none"/>
          <w:tab w:val="left" w:pos="1120" w:leader="none"/>
        </w:tabs>
        <w:jc w:val="both"/>
        <w:rPr>
          <w:rFonts w:ascii="Calibri" w:hAnsi="Calibri" w:cs="Calibri"/>
        </w:rPr>
      </w:pPr>
      <w:r>
        <w:rPr>
          <w:rFonts w:cs="Calibri" w:ascii="Calibri" w:hAnsi="Calibri"/>
        </w:rPr>
        <w:drawing>
          <wp:anchor behindDoc="0" distT="0" distB="0" distL="0" distR="0" simplePos="0" locked="0" layoutInCell="0" allowOverlap="1" relativeHeight="16">
            <wp:simplePos x="0" y="0"/>
            <wp:positionH relativeFrom="column">
              <wp:align>center</wp:align>
            </wp:positionH>
            <wp:positionV relativeFrom="paragraph">
              <wp:posOffset>113030</wp:posOffset>
            </wp:positionV>
            <wp:extent cx="6103620" cy="287909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4"/>
                    <a:stretch>
                      <a:fillRect/>
                    </a:stretch>
                  </pic:blipFill>
                  <pic:spPr bwMode="auto">
                    <a:xfrm>
                      <a:off x="0" y="0"/>
                      <a:ext cx="6103620" cy="2879090"/>
                    </a:xfrm>
                    <a:prstGeom prst="rect">
                      <a:avLst/>
                    </a:prstGeom>
                  </pic:spPr>
                </pic:pic>
              </a:graphicData>
            </a:graphic>
          </wp:anchor>
        </w:drawing>
      </w:r>
    </w:p>
    <w:p>
      <w:pPr>
        <w:pStyle w:val="Normal"/>
        <w:tabs>
          <w:tab w:val="clear" w:pos="709"/>
          <w:tab w:val="left" w:pos="560" w:leader="none"/>
          <w:tab w:val="left" w:pos="1120" w:leader="none"/>
        </w:tabs>
        <w:jc w:val="both"/>
        <w:rPr>
          <w:rFonts w:ascii="Calibri" w:hAnsi="Calibri" w:cs="Calibri"/>
          <w:b/>
          <w:b/>
          <w:bCs/>
          <w:sz w:val="28"/>
          <w:szCs w:val="28"/>
        </w:rPr>
      </w:pPr>
      <w:r>
        <w:rPr>
          <w:rFonts w:cs="Calibri" w:ascii="Calibri" w:hAnsi="Calibri"/>
          <w:b/>
          <w:bCs/>
          <w:sz w:val="28"/>
          <w:szCs w:val="28"/>
        </w:rPr>
        <w:t>Conclusion</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Heading1"/>
        <w:numPr>
          <w:ilvl w:val="0"/>
          <w:numId w:val="2"/>
        </w:numPr>
        <w:rPr/>
      </w:pPr>
      <w:r>
        <w:rPr/>
        <w:t>Questions posées par l’enseignant (avec réponses)</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 xml:space="preserve">1. </w:t>
      </w:r>
      <w:r>
        <w:rPr>
          <w:rFonts w:cs="Calibri" w:ascii="Calibri" w:hAnsi="Calibri"/>
          <w:i/>
          <w:iCs/>
        </w:rPr>
        <w:t>Pensez-vous à d’autres application de l’induction électromagnétique ?</w:t>
      </w:r>
    </w:p>
    <w:p>
      <w:pPr>
        <w:pStyle w:val="Normal"/>
        <w:tabs>
          <w:tab w:val="clear" w:pos="709"/>
          <w:tab w:val="left" w:pos="560" w:leader="none"/>
          <w:tab w:val="left" w:pos="1120" w:leader="none"/>
        </w:tabs>
        <w:jc w:val="both"/>
        <w:rPr>
          <w:rFonts w:ascii="Calibri" w:hAnsi="Calibri" w:cs="Calibri"/>
        </w:rPr>
      </w:pPr>
      <w:r>
        <w:rPr>
          <w:rFonts w:cs="Calibri" w:ascii="Calibri" w:hAnsi="Calibri"/>
        </w:rPr>
        <w:t>Il y a les courants de Foucault qui servent pour les plaques à induction, et pour le freinage des trains ou des poids lourds.</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JN : mais aussi les puces RFID</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2.</w:t>
      </w:r>
      <w:r>
        <w:rPr>
          <w:rFonts w:cs="Calibri" w:ascii="Calibri" w:hAnsi="Calibri"/>
        </w:rPr>
        <w:t xml:space="preserve"> </w:t>
      </w:r>
      <w:r>
        <w:rPr>
          <w:rFonts w:cs="Calibri" w:ascii="Calibri" w:hAnsi="Calibri"/>
          <w:i/>
          <w:iCs/>
        </w:rPr>
        <w:t>Tu as voulu suivre quel programme ?</w:t>
      </w:r>
    </w:p>
    <w:p>
      <w:pPr>
        <w:pStyle w:val="Normal"/>
        <w:tabs>
          <w:tab w:val="clear" w:pos="709"/>
          <w:tab w:val="left" w:pos="560" w:leader="none"/>
          <w:tab w:val="left" w:pos="1120" w:leader="none"/>
        </w:tabs>
        <w:jc w:val="both"/>
        <w:rPr>
          <w:rFonts w:ascii="Calibri" w:hAnsi="Calibri" w:cs="Calibri"/>
        </w:rPr>
      </w:pPr>
      <w:r>
        <w:rPr>
          <w:rFonts w:cs="Calibri" w:ascii="Calibri" w:hAnsi="Calibri"/>
        </w:rPr>
        <w:t>Le programme de PCSI</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3.</w:t>
      </w:r>
      <w:r>
        <w:rPr>
          <w:rFonts w:cs="Calibri" w:ascii="Calibri" w:hAnsi="Calibri"/>
        </w:rPr>
        <w:t xml:space="preserve"> </w:t>
      </w:r>
      <w:r>
        <w:rPr>
          <w:rFonts w:cs="Calibri" w:ascii="Calibri" w:hAnsi="Calibri"/>
          <w:i/>
          <w:iCs/>
        </w:rPr>
        <w:t>Et est-ce que les moteurs et les transformateurs sont dans le programme de PCSI ?</w:t>
      </w:r>
    </w:p>
    <w:p>
      <w:pPr>
        <w:pStyle w:val="Normal"/>
        <w:tabs>
          <w:tab w:val="clear" w:pos="709"/>
          <w:tab w:val="left" w:pos="560" w:leader="none"/>
          <w:tab w:val="left" w:pos="1120" w:leader="none"/>
        </w:tabs>
        <w:jc w:val="both"/>
        <w:rPr>
          <w:rFonts w:ascii="Calibri" w:hAnsi="Calibri" w:cs="Calibri"/>
        </w:rPr>
      </w:pPr>
      <w:r>
        <w:rPr>
          <w:rFonts w:cs="Calibri" w:ascii="Calibri" w:hAnsi="Calibri"/>
        </w:rPr>
        <w:t>Oui, mais de manière simplifiée.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4.</w:t>
      </w:r>
      <w:r>
        <w:rPr>
          <w:rFonts w:cs="Calibri" w:ascii="Calibri" w:hAnsi="Calibri"/>
        </w:rPr>
        <w:t xml:space="preserve"> </w:t>
      </w:r>
      <w:r>
        <w:rPr>
          <w:rFonts w:cs="Calibri" w:ascii="Calibri" w:hAnsi="Calibri"/>
          <w:i/>
          <w:iCs/>
        </w:rPr>
        <w:t>Tu as dit qu’il y avait 2 types d’induction, pourquoi ?</w:t>
      </w:r>
    </w:p>
    <w:p>
      <w:pPr>
        <w:pStyle w:val="Normal"/>
        <w:tabs>
          <w:tab w:val="clear" w:pos="709"/>
          <w:tab w:val="left" w:pos="560" w:leader="none"/>
          <w:tab w:val="left" w:pos="1120" w:leader="none"/>
        </w:tabs>
        <w:jc w:val="both"/>
        <w:rPr>
          <w:rFonts w:ascii="Calibri" w:hAnsi="Calibri" w:cs="Calibri"/>
        </w:rPr>
      </w:pPr>
      <w:r>
        <w:rPr>
          <w:rFonts w:cs="Calibri" w:ascii="Calibri" w:hAnsi="Calibri"/>
        </w:rPr>
        <w:t>Il y a l’induction de Neumann pour un champ magnétique variable dans le temps et un circuit fixe ; et l’induction de Lorentz pour un champ magnétique stationnaire et un circuit qui se déplace ou se déforme au cours du temps.</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5.</w:t>
      </w:r>
      <w:r>
        <w:rPr>
          <w:rFonts w:cs="Calibri" w:ascii="Calibri" w:hAnsi="Calibri"/>
        </w:rPr>
        <w:t xml:space="preserve"> </w:t>
      </w:r>
      <w:r>
        <w:rPr>
          <w:rFonts w:cs="Calibri" w:ascii="Calibri" w:hAnsi="Calibri"/>
          <w:i/>
          <w:iCs/>
        </w:rPr>
        <w:t>Ce n’est pas étrange de dire que c’est 2 types d’induction différents alors que ta leçon montrent qu’ils sont modélisés par la même loi (celle de Faraday) ?</w:t>
      </w:r>
    </w:p>
    <w:p>
      <w:pPr>
        <w:pStyle w:val="Normal"/>
        <w:tabs>
          <w:tab w:val="clear" w:pos="709"/>
          <w:tab w:val="left" w:pos="560" w:leader="none"/>
          <w:tab w:val="left" w:pos="1120" w:leader="none"/>
        </w:tabs>
        <w:jc w:val="both"/>
        <w:rPr>
          <w:rFonts w:ascii="Calibri" w:hAnsi="Calibri" w:cs="Calibri"/>
        </w:rPr>
      </w:pPr>
      <w:r>
        <w:rPr>
          <w:rFonts w:cs="Calibri" w:ascii="Calibri" w:hAnsi="Calibri"/>
        </w:rPr>
        <w:t>C’est juste un changement de référentiel pour passer de Neumann et Lorentz.</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6.</w:t>
      </w:r>
      <w:r>
        <w:rPr>
          <w:rFonts w:cs="Calibri" w:ascii="Calibri" w:hAnsi="Calibri"/>
        </w:rPr>
        <w:t xml:space="preserve"> </w:t>
      </w:r>
      <w:r>
        <w:rPr>
          <w:rFonts w:cs="Calibri" w:ascii="Calibri" w:hAnsi="Calibri"/>
          <w:i/>
          <w:iCs/>
        </w:rPr>
        <w:t>Comment t’y prendrais-tu pour faire apparaître un changement de référentiel ?</w:t>
      </w:r>
    </w:p>
    <w:p>
      <w:pPr>
        <w:pStyle w:val="Normal"/>
        <w:tabs>
          <w:tab w:val="clear" w:pos="709"/>
          <w:tab w:val="left" w:pos="560" w:leader="none"/>
          <w:tab w:val="left" w:pos="1120" w:leader="none"/>
        </w:tabs>
        <w:jc w:val="both"/>
        <w:rPr>
          <w:rFonts w:ascii="Calibri" w:hAnsi="Calibri" w:cs="Calibri"/>
        </w:rPr>
      </w:pPr>
      <w:r>
        <w:rPr>
          <w:rFonts w:cs="Calibri" w:ascii="Calibri" w:hAnsi="Calibri"/>
        </w:rPr>
        <w:t>Utiliser une transformée de Galilée sur les champs électromagnétiques.</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7.</w:t>
      </w:r>
      <w:r>
        <w:rPr>
          <w:rFonts w:cs="Calibri" w:ascii="Calibri" w:hAnsi="Calibri"/>
        </w:rPr>
        <w:t xml:space="preserve"> </w:t>
      </w:r>
      <w:r>
        <w:rPr>
          <w:rFonts w:cs="Calibri" w:ascii="Calibri" w:hAnsi="Calibri"/>
          <w:i/>
          <w:iCs/>
        </w:rPr>
        <w:t>Dans la définition de la loi de Faraday, ça veut dire quoi « constitution constante » ?</w:t>
      </w:r>
    </w:p>
    <w:p>
      <w:pPr>
        <w:pStyle w:val="Normal"/>
        <w:tabs>
          <w:tab w:val="clear" w:pos="709"/>
          <w:tab w:val="left" w:pos="560" w:leader="none"/>
          <w:tab w:val="left" w:pos="1120" w:leader="none"/>
        </w:tabs>
        <w:jc w:val="both"/>
        <w:rPr>
          <w:rFonts w:ascii="Calibri" w:hAnsi="Calibri" w:cs="Calibri"/>
        </w:rPr>
      </w:pPr>
      <w:r>
        <w:rPr>
          <w:rFonts w:cs="Calibri" w:ascii="Calibri" w:hAnsi="Calibri"/>
        </w:rPr>
        <w:t>Cela signifie qu’il n’y a pas de contact glissant comme dans la roue de Barlow.</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8.</w:t>
      </w:r>
      <w:r>
        <w:rPr>
          <w:rFonts w:cs="Calibri" w:ascii="Calibri" w:hAnsi="Calibri"/>
        </w:rPr>
        <w:t xml:space="preserve"> </w:t>
      </w:r>
      <w:r>
        <w:rPr>
          <w:rFonts w:cs="Calibri" w:ascii="Calibri" w:hAnsi="Calibri"/>
          <w:i/>
          <w:iCs/>
        </w:rPr>
        <w:t>Pourtant il y a de l’induction dans la roue de Barlow…</w:t>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Pour la roue de Barlow, il faut utiliser une formule plus générale du champ électromoteur qui n’est pas au programme de PCSI : </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
      <m:oMath xmlns:m="http://schemas.openxmlformats.org/officeDocument/2006/math">
        <m:acc>
          <m:accPr>
            <m:chr m:val="⃗"/>
          </m:accPr>
          <m:e>
            <m:sSub>
              <m:e>
                <m:r>
                  <w:rPr>
                    <w:rFonts w:ascii="Cambria Math" w:hAnsi="Cambria Math"/>
                  </w:rPr>
                  <m:t xml:space="preserve">E</m:t>
                </m:r>
              </m:e>
              <m:sub>
                <m:r>
                  <w:rPr>
                    <w:rFonts w:ascii="Cambria Math" w:hAnsi="Cambria Math"/>
                  </w:rPr>
                  <m:t xml:space="preserve">m</m:t>
                </m:r>
              </m:sub>
            </m:sSub>
          </m:e>
        </m:acc>
        <m:r>
          <w:rPr>
            <w:rFonts w:ascii="Cambria Math" w:hAnsi="Cambria Math"/>
          </w:rPr>
          <m:t xml:space="preserve">=</m:t>
        </m:r>
        <m:acc>
          <m:accPr>
            <m:chr m:val="⃗"/>
          </m:accPr>
          <m:e>
            <m:r>
              <w:rPr>
                <w:rFonts w:ascii="Cambria Math" w:hAnsi="Cambria Math"/>
              </w:rPr>
              <m:t xml:space="preserve">v</m:t>
            </m:r>
          </m:e>
        </m:acc>
        <m:r>
          <w:rPr>
            <w:rFonts w:ascii="Cambria Math" w:hAnsi="Cambria Math"/>
          </w:rPr>
          <m:t xml:space="preserve">∧</m:t>
        </m:r>
        <m:acc>
          <m:accPr>
            <m:chr m:val="⃗"/>
          </m:accPr>
          <m:e>
            <m:r>
              <w:rPr>
                <w:rFonts w:ascii="Cambria Math" w:hAnsi="Cambria Math"/>
              </w:rPr>
              <m:t xml:space="preserve">B</m:t>
            </m:r>
          </m:e>
        </m:acc>
        <m:r>
          <w:rPr>
            <w:rFonts w:ascii="Cambria Math" w:hAnsi="Cambria Math"/>
          </w:rPr>
          <m:t xml:space="preserve">=</m:t>
        </m:r>
        <m:f>
          <m:num>
            <m:r>
              <w:rPr>
                <w:rFonts w:ascii="Cambria Math" w:hAnsi="Cambria Math"/>
              </w:rPr>
              <m:t xml:space="preserve">−</m:t>
            </m:r>
            <m:r>
              <w:rPr>
                <w:rFonts w:ascii="Cambria Math" w:hAnsi="Cambria Math"/>
              </w:rPr>
              <m:t xml:space="preserve">∂</m:t>
            </m:r>
            <m:acc>
              <m:accPr>
                <m:chr m:val="⃗"/>
              </m:accPr>
              <m:e>
                <m:r>
                  <w:rPr>
                    <w:rFonts w:ascii="Cambria Math" w:hAnsi="Cambria Math"/>
                  </w:rPr>
                  <m:t xml:space="preserve">A</m:t>
                </m:r>
              </m:e>
            </m:acc>
          </m:num>
          <m:den>
            <m:r>
              <w:rPr>
                <w:rFonts w:ascii="Cambria Math" w:hAnsi="Cambria Math"/>
              </w:rPr>
              <m:t xml:space="preserve">∂</m:t>
            </m:r>
            <m:r>
              <w:rPr>
                <w:rFonts w:ascii="Cambria Math" w:hAnsi="Cambria Math"/>
              </w:rPr>
              <m:t xml:space="preserve">t</m:t>
            </m:r>
          </m:den>
        </m:f>
      </m:oMath>
      <w:r>
        <w:rPr>
          <w:rFonts w:cs="Calibri" w:ascii="Calibri" w:hAnsi="Calibri"/>
        </w:rPr>
        <w:t xml:space="preserve"> </w:t>
      </w:r>
      <w:r>
        <w:rPr>
          <w:rFonts w:cs="Calibri" w:ascii="Calibri" w:hAnsi="Calibri"/>
        </w:rPr>
        <w:t xml:space="preserve">est le champ électromoteur et la force électromotrice est : </w:t>
      </w:r>
      <w:r>
        <w:rPr/>
      </w:r>
      <m:oMath xmlns:m="http://schemas.openxmlformats.org/officeDocument/2006/math">
        <m:r>
          <w:rPr>
            <w:rFonts w:ascii="Cambria Math" w:hAnsi="Cambria Math"/>
          </w:rPr>
          <m:t xml:space="preserve">e</m:t>
        </m:r>
        <m:r>
          <w:rPr>
            <w:rFonts w:ascii="Cambria Math" w:hAnsi="Cambria Math"/>
          </w:rPr>
          <m:t xml:space="preserve">=</m:t>
        </m:r>
        <m:nary>
          <m:naryPr>
            <m:chr m:val="∫"/>
            <m:subHide m:val="1"/>
            <m:supHide m:val="1"/>
          </m:naryPr>
          <m:sub/>
          <m:sup/>
          <m:e>
            <m:acc>
              <m:accPr>
                <m:chr m:val="⃗"/>
              </m:accPr>
              <m:e>
                <m:sSub>
                  <m:e>
                    <m:r>
                      <w:rPr>
                        <w:rFonts w:ascii="Cambria Math" w:hAnsi="Cambria Math"/>
                      </w:rPr>
                      <m:t xml:space="preserve">E</m:t>
                    </m:r>
                  </m:e>
                  <m:sub>
                    <m:r>
                      <w:rPr>
                        <w:rFonts w:ascii="Cambria Math" w:hAnsi="Cambria Math"/>
                      </w:rPr>
                      <m:t xml:space="preserve">m</m:t>
                    </m:r>
                  </m:sub>
                </m:sSub>
              </m:e>
            </m:acc>
          </m:e>
        </m:nary>
        <m:r>
          <w:rPr>
            <w:rFonts w:ascii="Cambria Math" w:hAnsi="Cambria Math"/>
          </w:rPr>
          <m:t xml:space="preserve">⋅</m:t>
        </m:r>
        <m:acc>
          <m:accPr>
            <m:chr m:val="⃗"/>
          </m:accPr>
          <m:e>
            <m:r>
              <w:rPr>
                <w:rFonts w:ascii="Cambria Math" w:hAnsi="Cambria Math"/>
              </w:rPr>
              <m:t xml:space="preserve">dl</m:t>
            </m:r>
          </m:e>
        </m:acc>
      </m:oMath>
      <w:r>
        <w:rPr>
          <w:rFonts w:cs="Calibri" w:ascii="Calibri" w:hAnsi="Calibri"/>
        </w:rPr>
        <w:t xml:space="preserve"> </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 xml:space="preserve">9. </w:t>
      </w:r>
      <w:r>
        <w:rPr>
          <w:rFonts w:cs="Calibri" w:ascii="Calibri" w:hAnsi="Calibri"/>
          <w:i/>
          <w:iCs/>
        </w:rPr>
        <w:t>Saurais-tu démontrer cette expression du champ électromoteur ?</w:t>
      </w:r>
    </w:p>
    <w:p>
      <w:pPr>
        <w:pStyle w:val="Normal"/>
        <w:tabs>
          <w:tab w:val="clear" w:pos="709"/>
          <w:tab w:val="left" w:pos="560" w:leader="none"/>
          <w:tab w:val="left" w:pos="1120" w:leader="none"/>
        </w:tabs>
        <w:jc w:val="both"/>
        <w:rPr>
          <w:rFonts w:ascii="Calibri" w:hAnsi="Calibri" w:cs="Calibri"/>
        </w:rPr>
      </w:pPr>
      <w:r>
        <w:rPr>
          <w:rFonts w:cs="Calibri" w:ascii="Calibri" w:hAnsi="Calibri"/>
        </w:rPr>
        <w:t>Il faut utiliser la relation de Maxwell-Faraday et l’expression de la force de Lorentz.</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10.</w:t>
      </w:r>
      <w:r>
        <w:rPr>
          <w:rFonts w:cs="Calibri" w:ascii="Calibri" w:hAnsi="Calibri"/>
        </w:rPr>
        <w:t xml:space="preserve"> </w:t>
      </w:r>
      <w:r>
        <w:rPr>
          <w:rFonts w:cs="Calibri" w:ascii="Calibri" w:hAnsi="Calibri"/>
          <w:i/>
          <w:iCs/>
        </w:rPr>
        <w:t xml:space="preserve">Dans la force de Lorentz, </w:t>
      </w:r>
      <w:r>
        <w:rPr/>
      </w:r>
      <m:oMath xmlns:m="http://schemas.openxmlformats.org/officeDocument/2006/math">
        <m:acc>
          <m:accPr>
            <m:chr m:val="⃗"/>
          </m:accPr>
          <m:e>
            <m:r>
              <w:rPr>
                <w:rFonts w:ascii="Cambria Math" w:hAnsi="Cambria Math"/>
              </w:rPr>
              <m:t xml:space="preserve">v</m:t>
            </m:r>
          </m:e>
        </m:acc>
      </m:oMath>
      <w:r>
        <w:rPr>
          <w:rFonts w:cs="Calibri" w:ascii="Calibri" w:hAnsi="Calibri"/>
          <w:i/>
          <w:iCs/>
        </w:rPr>
        <w:t>c’est la vitesse de quoi ?</w:t>
      </w:r>
    </w:p>
    <w:p>
      <w:pPr>
        <w:pStyle w:val="Normal"/>
        <w:tabs>
          <w:tab w:val="clear" w:pos="709"/>
          <w:tab w:val="left" w:pos="560" w:leader="none"/>
          <w:tab w:val="left" w:pos="1120" w:leader="none"/>
        </w:tabs>
        <w:jc w:val="both"/>
        <w:rPr>
          <w:rFonts w:ascii="Calibri" w:hAnsi="Calibri" w:cs="Calibri"/>
        </w:rPr>
      </w:pPr>
      <w:r>
        <w:rPr>
          <w:rFonts w:cs="Calibri" w:ascii="Calibri" w:hAnsi="Calibri"/>
        </w:rPr>
        <w:t>C’est la vitesse du circuit dans le référentiel du laboratoire.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 xml:space="preserve">11. </w:t>
      </w:r>
      <w:r>
        <w:rPr>
          <w:rFonts w:cs="Calibri" w:ascii="Calibri" w:hAnsi="Calibri"/>
          <w:i/>
          <w:iCs/>
        </w:rPr>
        <w:t>Tu n’as jamais mentionné l’hypothèse de l’ARQS, c’est normal ?</w:t>
      </w:r>
    </w:p>
    <w:p>
      <w:pPr>
        <w:pStyle w:val="Normal"/>
        <w:tabs>
          <w:tab w:val="clear" w:pos="709"/>
          <w:tab w:val="left" w:pos="560" w:leader="none"/>
          <w:tab w:val="left" w:pos="1120" w:leader="none"/>
        </w:tabs>
        <w:jc w:val="both"/>
        <w:rPr>
          <w:rFonts w:ascii="Calibri" w:hAnsi="Calibri" w:cs="Calibri"/>
        </w:rPr>
      </w:pPr>
      <w:r>
        <w:rPr>
          <w:rFonts w:cs="Calibri" w:ascii="Calibri" w:hAnsi="Calibri"/>
        </w:rPr>
        <w:t>C’est implicite.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 xml:space="preserve">12. </w:t>
      </w:r>
      <w:r>
        <w:rPr>
          <w:rFonts w:cs="Calibri" w:ascii="Calibri" w:hAnsi="Calibri"/>
          <w:i/>
          <w:iCs/>
        </w:rPr>
        <w:t>Dans votre expérience introductive, c’est quoi les conditions pour avoir un courant ?</w:t>
      </w:r>
    </w:p>
    <w:p>
      <w:pPr>
        <w:pStyle w:val="Normal"/>
        <w:tabs>
          <w:tab w:val="clear" w:pos="709"/>
          <w:tab w:val="left" w:pos="560" w:leader="none"/>
          <w:tab w:val="left" w:pos="1120" w:leader="none"/>
        </w:tabs>
        <w:jc w:val="both"/>
        <w:rPr>
          <w:rFonts w:ascii="Calibri" w:hAnsi="Calibri" w:cs="Calibri"/>
        </w:rPr>
      </w:pPr>
      <w:r>
        <w:rPr>
          <w:rFonts w:cs="Calibri" w:ascii="Calibri" w:hAnsi="Calibri"/>
        </w:rPr>
        <w:t>Il faut une variation du champ magnétique à travers la surface du circuit, et non pas juste la présence du champ magnétique.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rPr>
          <w:rFonts w:ascii="Calibri" w:hAnsi="Calibri" w:cs="Calibri"/>
        </w:rPr>
      </w:pPr>
      <w:r>
        <w:rPr>
          <w:rFonts w:cs="Calibri" w:ascii="Calibri" w:hAnsi="Calibri"/>
          <w:b/>
          <w:bCs/>
        </w:rPr>
        <w:t>13.</w:t>
      </w:r>
      <w:r>
        <w:rPr>
          <w:rFonts w:cs="Calibri" w:ascii="Calibri" w:hAnsi="Calibri"/>
        </w:rPr>
        <w:t xml:space="preserve"> </w:t>
      </w:r>
      <w:r>
        <w:rPr>
          <w:rFonts w:cs="Calibri" w:ascii="Calibri" w:hAnsi="Calibri"/>
          <w:i/>
          <w:iCs/>
        </w:rPr>
        <w:t>Et il faisait quoi Faraday au début de ses expériences ?</w:t>
      </w:r>
    </w:p>
    <w:p>
      <w:pPr>
        <w:pStyle w:val="Normal"/>
        <w:tabs>
          <w:tab w:val="clear" w:pos="709"/>
          <w:tab w:val="left" w:pos="560" w:leader="none"/>
          <w:tab w:val="left" w:pos="1120" w:leader="none"/>
        </w:tabs>
        <w:jc w:val="both"/>
        <w:rPr>
          <w:rFonts w:ascii="Calibri" w:hAnsi="Calibri" w:cs="Calibri"/>
        </w:rPr>
      </w:pPr>
      <w:r>
        <w:rPr>
          <w:rFonts w:cs="Calibri" w:ascii="Calibri" w:hAnsi="Calibri"/>
        </w:rPr>
        <w:t>Il ne faisait pas varier le flux donc il n’observait pas de courant induit, sauf quand il introduisait le champ.</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14.</w:t>
      </w:r>
      <w:r>
        <w:rPr>
          <w:rFonts w:cs="Calibri" w:ascii="Calibri" w:hAnsi="Calibri"/>
        </w:rPr>
        <w:t xml:space="preserve"> </w:t>
      </w:r>
      <w:r>
        <w:rPr>
          <w:rFonts w:cs="Calibri" w:ascii="Calibri" w:hAnsi="Calibri"/>
          <w:i/>
          <w:iCs/>
        </w:rPr>
        <w:t>Est-ce que les signes de tension obtenus dans ton expérience sont justifiables ?</w:t>
      </w:r>
    </w:p>
    <w:p>
      <w:pPr>
        <w:pStyle w:val="Normal"/>
        <w:tabs>
          <w:tab w:val="clear" w:pos="709"/>
          <w:tab w:val="left" w:pos="560" w:leader="none"/>
          <w:tab w:val="left" w:pos="1120" w:leader="none"/>
        </w:tabs>
        <w:jc w:val="both"/>
        <w:rPr>
          <w:rFonts w:ascii="Calibri" w:hAnsi="Calibri" w:cs="Calibri"/>
        </w:rPr>
      </w:pPr>
      <w:r>
        <w:rPr>
          <w:rFonts w:cs="Calibri" w:ascii="Calibri" w:hAnsi="Calibri"/>
        </w:rPr>
        <w:t>Si on regarde le sens de bobinage et le sens de circulation de i, oui.</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 xml:space="preserve">15. </w:t>
      </w:r>
      <w:r>
        <w:rPr>
          <w:rFonts w:cs="Calibri" w:ascii="Calibri" w:hAnsi="Calibri"/>
          <w:i/>
          <w:iCs/>
        </w:rPr>
        <w:t>Plus tu introduis vite l’aimant, plus l’amplitude de la tension est grande, ça illustre quel aspect de la loi de Faraday ?</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Ça illustre la dérivée du flux par rapport au temps.</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 xml:space="preserve">16. </w:t>
      </w:r>
      <w:r>
        <w:rPr>
          <w:rFonts w:cs="Calibri" w:ascii="Calibri" w:hAnsi="Calibri"/>
          <w:i/>
          <w:iCs/>
        </w:rPr>
        <w:t>Quel autre aspect de cette formule peut-on montrer expérimentalement ?</w:t>
      </w:r>
    </w:p>
    <w:p>
      <w:pPr>
        <w:pStyle w:val="Normal"/>
        <w:tabs>
          <w:tab w:val="clear" w:pos="709"/>
          <w:tab w:val="left" w:pos="560" w:leader="none"/>
          <w:tab w:val="left" w:pos="1120" w:leader="none"/>
        </w:tabs>
        <w:jc w:val="both"/>
        <w:rPr>
          <w:rFonts w:ascii="Calibri" w:hAnsi="Calibri" w:cs="Calibri"/>
        </w:rPr>
      </w:pPr>
      <w:r>
        <w:rPr>
          <w:rFonts w:cs="Calibri" w:ascii="Calibri" w:hAnsi="Calibri"/>
        </w:rPr>
        <w:t>On peut mettre en évidence le produit scalaire dans la formule du flux : si</w:t>
      </w:r>
      <w:r>
        <w:rPr/>
      </w:r>
      <m:oMath xmlns:m="http://schemas.openxmlformats.org/officeDocument/2006/math">
        <m:acc>
          <m:accPr>
            <m:chr m:val="⃗"/>
          </m:accPr>
          <m:e>
            <m:r>
              <w:rPr>
                <w:rFonts w:ascii="Cambria Math" w:hAnsi="Cambria Math"/>
              </w:rPr>
              <m:t xml:space="preserve">B</m:t>
            </m:r>
          </m:e>
        </m:acc>
      </m:oMath>
      <w:r>
        <w:rPr>
          <w:rFonts w:cs="Calibri" w:ascii="Calibri" w:hAnsi="Calibri"/>
        </w:rPr>
        <w:t xml:space="preserve">et </w:t>
      </w:r>
      <w:r>
        <w:rPr/>
      </w:r>
      <m:oMath xmlns:m="http://schemas.openxmlformats.org/officeDocument/2006/math">
        <m:acc>
          <m:accPr>
            <m:chr m:val="⃗"/>
          </m:accPr>
          <m:e>
            <m:r>
              <w:rPr>
                <w:rFonts w:ascii="Cambria Math" w:hAnsi="Cambria Math"/>
              </w:rPr>
              <m:t xml:space="preserve">S</m:t>
            </m:r>
          </m:e>
        </m:acc>
      </m:oMath>
      <w:r>
        <w:rPr>
          <w:rFonts w:cs="Calibri" w:ascii="Calibri" w:hAnsi="Calibri"/>
        </w:rPr>
        <w:t>sont orthogonaux, le flux est nul et il n’y a pas de tension.</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 xml:space="preserve">17. </w:t>
      </w:r>
      <w:r>
        <w:rPr>
          <w:rFonts w:cs="Calibri" w:ascii="Calibri" w:hAnsi="Calibri"/>
          <w:i/>
          <w:iCs/>
        </w:rPr>
        <w:t>Que peut-on illustrer d’autre (toujours pour la loi de Faraday) ?</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Si on tourne l’aimant et qu’on approche la face Sud, les observations sont inversées par rapport à si on avait approché la face Nord. Pareil si on inverse les branchements.</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18.</w:t>
      </w:r>
      <w:r>
        <w:rPr>
          <w:rFonts w:cs="Calibri" w:ascii="Calibri" w:hAnsi="Calibri"/>
        </w:rPr>
        <w:t xml:space="preserve"> </w:t>
      </w:r>
      <w:r>
        <w:rPr>
          <w:rFonts w:cs="Calibri" w:ascii="Calibri" w:hAnsi="Calibri"/>
          <w:i/>
          <w:iCs/>
        </w:rPr>
        <w:t>Que peut-on illustrer d’autre (toujours pour la loi de Faraday) ?</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Avec une bobine de section plus petite, on montre que le flux varie bien en fonction de la section.</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 xml:space="preserve">19. </w:t>
      </w:r>
      <w:r>
        <w:rPr>
          <w:rFonts w:cs="Calibri" w:ascii="Calibri" w:hAnsi="Calibri"/>
          <w:i/>
          <w:iCs/>
        </w:rPr>
        <w:t>Oui, mais on peut changer autre chose que la surface…</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On peut changer le nombre de spires : le champ magnétique est proportionnel au nombre de spires.</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20.</w:t>
      </w:r>
      <w:r>
        <w:rPr>
          <w:rFonts w:cs="Calibri" w:ascii="Calibri" w:hAnsi="Calibri"/>
        </w:rPr>
        <w:t xml:space="preserve"> </w:t>
      </w:r>
      <w:r>
        <w:rPr>
          <w:rFonts w:cs="Calibri" w:ascii="Calibri" w:hAnsi="Calibri"/>
          <w:i/>
          <w:iCs/>
        </w:rPr>
        <w:t>Pour illustrer le II., comment pourrais-tu faire pour qu’il n’y ait vraiment rien de mobile, pas même l’aimant ?</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On pourrait utiliser une électro-aimant.</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21.</w:t>
      </w:r>
      <w:r>
        <w:rPr>
          <w:rFonts w:cs="Calibri" w:ascii="Calibri" w:hAnsi="Calibri"/>
        </w:rPr>
        <w:t xml:space="preserve"> </w:t>
      </w:r>
      <w:r>
        <w:rPr>
          <w:rFonts w:cs="Calibri" w:ascii="Calibri" w:hAnsi="Calibri"/>
          <w:i/>
          <w:iCs/>
        </w:rPr>
        <w:t>Où as-tu pris ta définition de la loi de Faraday ?</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Dans le Perez, et j’ai comparé avec le Dunod aussi.</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22.</w:t>
      </w:r>
      <w:r>
        <w:rPr>
          <w:rFonts w:cs="Calibri" w:ascii="Calibri" w:hAnsi="Calibri"/>
        </w:rPr>
        <w:t xml:space="preserve"> </w:t>
      </w:r>
      <w:r>
        <w:rPr>
          <w:rFonts w:cs="Calibri" w:ascii="Calibri" w:hAnsi="Calibri"/>
          <w:i/>
          <w:iCs/>
        </w:rPr>
        <w:t>Pourquoi as-tu choisis celle-là ?</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Très claire, et bien avec un schéma.</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 xml:space="preserve">23. </w:t>
      </w:r>
      <w:r>
        <w:rPr>
          <w:rFonts w:cs="Calibri" w:ascii="Calibri" w:hAnsi="Calibri"/>
          <w:i/>
          <w:iCs/>
        </w:rPr>
        <w:t>Pourquoi as-tu tant insisté sur les conventions d’algébrisation ?</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C’est important de bien définir les conventions pour éviter les problèmes de signes. Le jury insiste dessus dans son rapport chaque année.</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 xml:space="preserve">24. </w:t>
      </w:r>
      <w:r>
        <w:rPr>
          <w:rFonts w:cs="Calibri" w:ascii="Calibri" w:hAnsi="Calibri"/>
          <w:i/>
          <w:iCs/>
        </w:rPr>
        <w:t>Est-ce que tu peux penser à d’autres conséquences de la loi de Lenz ? Par exemple, est-ce que la génération de courant dans la bobine par déplacement de l’aimant est gratuite ?</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La force de Laplace s’oppose à la poursuite du mouvement que l’on impose.</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 xml:space="preserve">25. </w:t>
      </w:r>
      <w:r>
        <w:rPr>
          <w:rFonts w:cs="Calibri" w:ascii="Calibri" w:hAnsi="Calibri"/>
          <w:i/>
          <w:iCs/>
        </w:rPr>
        <w:t>Pour le calcul de l’inductance propre, l c’est la longueur du fil ou de la bobine ?</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C’est la longueur de la bobine.</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26.</w:t>
      </w:r>
      <w:r>
        <w:rPr>
          <w:rFonts w:cs="Calibri" w:ascii="Calibri" w:hAnsi="Calibri"/>
        </w:rPr>
        <w:t xml:space="preserve"> </w:t>
      </w:r>
      <w:r>
        <w:rPr>
          <w:rFonts w:cs="Calibri" w:ascii="Calibri" w:hAnsi="Calibri"/>
          <w:i/>
          <w:iCs/>
        </w:rPr>
        <w:t>Où est passé le calcul de la double intégrale pour calculer le flux ?</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Le champ magnétique est constant sur toute la surface, donc on la double intégrale est triviale.</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b/>
          <w:bCs/>
        </w:rPr>
        <w:t>27.</w:t>
      </w:r>
      <w:r>
        <w:rPr>
          <w:rFonts w:cs="Calibri" w:ascii="Calibri" w:hAnsi="Calibri"/>
        </w:rPr>
        <w:t xml:space="preserve"> </w:t>
      </w:r>
      <w:r>
        <w:rPr>
          <w:rFonts w:cs="Calibri" w:ascii="Calibri" w:hAnsi="Calibri"/>
          <w:i/>
          <w:iCs/>
        </w:rPr>
        <w:t>Et c’est vrai ça ?</w:t>
      </w:r>
    </w:p>
    <w:p>
      <w:pPr>
        <w:pStyle w:val="Normal"/>
        <w:tabs>
          <w:tab w:val="clear" w:pos="709"/>
          <w:tab w:val="left" w:pos="560" w:leader="none"/>
          <w:tab w:val="left" w:pos="1120" w:leader="none"/>
        </w:tabs>
        <w:jc w:val="both"/>
        <w:rPr>
          <w:rFonts w:ascii="Calibri" w:hAnsi="Calibri" w:cs="Calibri"/>
          <w:b/>
          <w:b/>
          <w:bCs/>
        </w:rPr>
      </w:pPr>
      <w:r>
        <w:rPr>
          <w:rFonts w:cs="Calibri" w:ascii="Calibri" w:hAnsi="Calibri"/>
        </w:rPr>
        <w:t>Oui dans le cas de la bobine infinie.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28.</w:t>
      </w:r>
      <w:r>
        <w:rPr>
          <w:rFonts w:cs="Calibri" w:ascii="Calibri" w:hAnsi="Calibri"/>
        </w:rPr>
        <w:t xml:space="preserve"> </w:t>
      </w:r>
      <w:r>
        <w:rPr>
          <w:rFonts w:cs="Calibri" w:ascii="Calibri" w:hAnsi="Calibri"/>
          <w:i/>
          <w:iCs/>
        </w:rPr>
        <w:t>Tu as mentionné le transformateur mais tu n’as pas donné les formules qui en découlent. Peux-tu développer quelques propriétés ?</w:t>
      </w:r>
    </w:p>
    <w:p>
      <w:pPr>
        <w:pStyle w:val="Normal"/>
        <w:tabs>
          <w:tab w:val="clear" w:pos="709"/>
          <w:tab w:val="left" w:pos="560" w:leader="none"/>
          <w:tab w:val="left" w:pos="1120" w:leader="none"/>
        </w:tabs>
        <w:jc w:val="both"/>
        <w:rPr>
          <w:rFonts w:ascii="Calibri" w:hAnsi="Calibri" w:cs="Calibri"/>
        </w:rPr>
      </w:pPr>
      <w:r>
        <w:rPr>
          <w:rFonts w:cs="Calibri" w:ascii="Calibri" w:hAnsi="Calibri"/>
        </w:rPr>
        <w:t>On a</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2</m:t>
                </m:r>
              </m:sub>
            </m:sSub>
          </m:num>
          <m:den>
            <m:sSub>
              <m:e>
                <m:r>
                  <w:rPr>
                    <w:rFonts w:ascii="Cambria Math" w:hAnsi="Cambria Math"/>
                  </w:rPr>
                  <m:t xml:space="preserve">N</m:t>
                </m:r>
              </m:e>
              <m:sub>
                <m:r>
                  <w:rPr>
                    <w:rFonts w:ascii="Cambria Math" w:hAnsi="Cambria Math"/>
                  </w:rPr>
                  <m:t xml:space="preserve">1</m:t>
                </m:r>
              </m:sub>
            </m:sSub>
          </m:den>
        </m:f>
        <m:sSub>
          <m:e>
            <m:r>
              <w:rPr>
                <w:rFonts w:ascii="Cambria Math" w:hAnsi="Cambria Math"/>
              </w:rPr>
              <m:t xml:space="preserve">u</m:t>
            </m:r>
          </m:e>
          <m:sub>
            <m:r>
              <w:rPr>
                <w:rFonts w:ascii="Cambria Math" w:hAnsi="Cambria Math"/>
              </w:rPr>
              <m:t xml:space="preserve">2</m:t>
            </m:r>
          </m:sub>
        </m:sSub>
      </m:oMath>
      <w:r>
        <w:rPr>
          <w:rFonts w:cs="Calibri" w:ascii="Calibri" w:hAnsi="Calibri"/>
        </w:rPr>
        <w:t>avec u</w:t>
      </w:r>
      <w:r>
        <w:rPr>
          <w:rFonts w:cs="Calibri" w:ascii="Calibri" w:hAnsi="Calibri"/>
          <w:vertAlign w:val="subscript"/>
        </w:rPr>
        <w:t>1</w:t>
      </w:r>
      <w:r>
        <w:rPr>
          <w:rFonts w:cs="Calibri" w:ascii="Calibri" w:hAnsi="Calibri"/>
        </w:rPr>
        <w:t xml:space="preserve"> (resp. u</w:t>
      </w:r>
      <w:r>
        <w:rPr>
          <w:rFonts w:cs="Calibri" w:ascii="Calibri" w:hAnsi="Calibri"/>
          <w:vertAlign w:val="subscript"/>
        </w:rPr>
        <w:t>2</w:t>
      </w:r>
      <w:r>
        <w:rPr>
          <w:rFonts w:cs="Calibri" w:ascii="Calibri" w:hAnsi="Calibri"/>
        </w:rPr>
        <w:t>) la tension au primaire (resp. au secondaire), N</w:t>
      </w:r>
      <w:r>
        <w:rPr>
          <w:rFonts w:cs="Calibri" w:ascii="Calibri" w:hAnsi="Calibri"/>
          <w:vertAlign w:val="subscript"/>
        </w:rPr>
        <w:t xml:space="preserve">1 </w:t>
      </w:r>
      <w:r>
        <w:rPr>
          <w:rFonts w:cs="Calibri" w:ascii="Calibri" w:hAnsi="Calibri"/>
        </w:rPr>
        <w:t>(resp. N</w:t>
      </w:r>
      <w:r>
        <w:rPr>
          <w:rFonts w:cs="Calibri" w:ascii="Calibri" w:hAnsi="Calibri"/>
          <w:vertAlign w:val="subscript"/>
        </w:rPr>
        <w:t>2</w:t>
      </w:r>
      <w:r>
        <w:rPr>
          <w:rFonts w:cs="Calibri" w:ascii="Calibri" w:hAnsi="Calibri"/>
        </w:rPr>
        <w:t>) le nombre de spires au primaire (resp. au secondaire).</w:t>
      </w:r>
    </w:p>
    <w:p>
      <w:pPr>
        <w:pStyle w:val="Normal"/>
        <w:tabs>
          <w:tab w:val="clear" w:pos="709"/>
          <w:tab w:val="left" w:pos="560" w:leader="none"/>
          <w:tab w:val="left" w:pos="1120" w:leader="none"/>
        </w:tabs>
        <w:jc w:val="both"/>
        <w:rPr>
          <w:rFonts w:ascii="Calibri" w:hAnsi="Calibri" w:cs="Calibri"/>
          <w:i/>
          <w:i/>
          <w:iCs/>
        </w:rPr>
      </w:pPr>
      <w:r>
        <w:rPr>
          <w:rFonts w:cs="Calibri" w:ascii="Calibri" w:hAnsi="Calibri"/>
          <w:i/>
          <w:iCs/>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i/>
          <w:iCs/>
        </w:rPr>
        <w:t xml:space="preserve">29. </w:t>
      </w:r>
      <w:r>
        <w:rPr>
          <w:rFonts w:cs="Calibri" w:ascii="Calibri" w:hAnsi="Calibri"/>
          <w:i/>
          <w:iCs/>
        </w:rPr>
        <w:t>A quoi peut-servir un transformateur ?</w:t>
      </w:r>
    </w:p>
    <w:p>
      <w:pPr>
        <w:pStyle w:val="Normal"/>
        <w:tabs>
          <w:tab w:val="clear" w:pos="709"/>
          <w:tab w:val="left" w:pos="560" w:leader="none"/>
          <w:tab w:val="left" w:pos="1120" w:leader="none"/>
        </w:tabs>
        <w:jc w:val="both"/>
        <w:rPr>
          <w:rFonts w:ascii="Calibri" w:hAnsi="Calibri" w:cs="Calibri"/>
        </w:rPr>
      </w:pPr>
      <w:r>
        <w:rPr>
          <w:rFonts w:cs="Calibri" w:ascii="Calibri" w:hAnsi="Calibri"/>
        </w:rPr>
        <w:t>Transformateur d’isolement pour une adaptation d’impédance ou alors abaisser la tension de EDF pour le domicile.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30.</w:t>
      </w:r>
      <w:r>
        <w:rPr>
          <w:rFonts w:cs="Calibri" w:ascii="Calibri" w:hAnsi="Calibri"/>
        </w:rPr>
        <w:t xml:space="preserve"> </w:t>
      </w:r>
      <w:r>
        <w:rPr>
          <w:rFonts w:cs="Calibri" w:ascii="Calibri" w:hAnsi="Calibri"/>
          <w:i/>
          <w:iCs/>
        </w:rPr>
        <w:t>Pourquoi avoir choisi de traiter l’exemple du microphone ?</w:t>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C’est un exemple plus parlant que lerail de Laplace et c’est une bonne mise en valeur de l’induction. </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31.</w:t>
      </w:r>
      <w:r>
        <w:rPr>
          <w:rFonts w:cs="Calibri" w:ascii="Calibri" w:hAnsi="Calibri"/>
        </w:rPr>
        <w:t xml:space="preserve"> </w:t>
      </w:r>
      <w:r>
        <w:rPr>
          <w:rFonts w:cs="Calibri" w:ascii="Calibri" w:hAnsi="Calibri"/>
          <w:i/>
          <w:iCs/>
        </w:rPr>
        <w:t>Pourquoi y a-t-il une bobine dans le microphone ?</w:t>
      </w:r>
    </w:p>
    <w:p>
      <w:pPr>
        <w:pStyle w:val="Normal"/>
        <w:tabs>
          <w:tab w:val="clear" w:pos="709"/>
          <w:tab w:val="left" w:pos="560" w:leader="none"/>
          <w:tab w:val="left" w:pos="1120" w:leader="none"/>
        </w:tabs>
        <w:jc w:val="both"/>
        <w:rPr>
          <w:rFonts w:ascii="Calibri" w:hAnsi="Calibri" w:cs="Calibri"/>
        </w:rPr>
      </w:pPr>
      <w:r>
        <w:rPr>
          <w:rFonts w:cs="Calibri" w:ascii="Calibri" w:hAnsi="Calibri"/>
        </w:rPr>
        <w:t>C’est elle qui va subir les forces de Laplace. Le courant généré sera plus important que si c’était un simple fil : on a une amplification grâce au nombre de spires.</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 xml:space="preserve">32. </w:t>
      </w:r>
      <w:r>
        <w:rPr>
          <w:rFonts w:cs="Calibri" w:ascii="Calibri" w:hAnsi="Calibri"/>
          <w:i/>
          <w:iCs/>
        </w:rPr>
        <w:t>Quel en est le prix ? Qu’est-ce que ça génère comme problème ?</w:t>
      </w:r>
    </w:p>
    <w:p>
      <w:pPr>
        <w:pStyle w:val="Normal"/>
        <w:tabs>
          <w:tab w:val="clear" w:pos="709"/>
          <w:tab w:val="left" w:pos="560" w:leader="none"/>
          <w:tab w:val="left" w:pos="1120" w:leader="none"/>
        </w:tabs>
        <w:jc w:val="both"/>
        <w:rPr>
          <w:rFonts w:ascii="Calibri" w:hAnsi="Calibri" w:cs="Calibri"/>
        </w:rPr>
      </w:pPr>
      <w:r>
        <w:rPr>
          <w:rFonts w:cs="Calibri" w:ascii="Calibri" w:hAnsi="Calibri"/>
        </w:rPr>
        <w:t>Il y a des pertes par effet Joules suite à l’auto-induction de la bobine. La présence de la bobine entraîne également le fait que le dispositif est plus lourd, ce qui demande donc plus d’énergie pour bouger. Enfin, est c’est le problème principal, la force de Laplace s’oppose au mouvement de la membrane.</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Heading1"/>
        <w:numPr>
          <w:ilvl w:val="0"/>
          <w:numId w:val="2"/>
        </w:numPr>
        <w:rPr/>
      </w:pPr>
      <w:r>
        <w:rPr/>
        <w:t>Commentaires lors de la correction de la leçon</w:t>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C’est une super leçon ! Tu as été très pédagogique et tu as bien introduit la notion d’induction. </w:t>
      </w:r>
    </w:p>
    <w:p>
      <w:pPr>
        <w:pStyle w:val="Normal"/>
        <w:tabs>
          <w:tab w:val="clear" w:pos="709"/>
          <w:tab w:val="left" w:pos="560" w:leader="none"/>
          <w:tab w:val="left" w:pos="1120" w:leader="none"/>
        </w:tabs>
        <w:jc w:val="both"/>
        <w:rPr>
          <w:rFonts w:ascii="Calibri" w:hAnsi="Calibri" w:cs="Calibri"/>
        </w:rPr>
      </w:pPr>
      <w:r>
        <w:rPr>
          <w:rFonts w:cs="Calibri" w:ascii="Calibri" w:hAnsi="Calibri"/>
        </w:rPr>
        <w:t>Il y a un bon respect du programme et il y a un effort de contextualisation : tu es consciente de ce que savent ou pas les élèves, tu as mis des rappels, tu as introduit des nouvelles unités, tu as mentionné des choses à faire en TD (mutuelle inductance) et tu as fait le lien avec des leçons précédentes.</w:t>
      </w:r>
    </w:p>
    <w:p>
      <w:pPr>
        <w:pStyle w:val="Normal"/>
        <w:tabs>
          <w:tab w:val="clear" w:pos="709"/>
          <w:tab w:val="left" w:pos="560" w:leader="none"/>
          <w:tab w:val="left" w:pos="1120" w:leader="none"/>
        </w:tabs>
        <w:jc w:val="both"/>
        <w:rPr>
          <w:rFonts w:ascii="Calibri" w:hAnsi="Calibri" w:cs="Calibri"/>
        </w:rPr>
      </w:pPr>
      <w:r>
        <w:rPr>
          <w:rFonts w:cs="Calibri" w:ascii="Calibri" w:hAnsi="Calibri"/>
        </w:rPr>
        <w:t>C’est bien d’avoir choisi l’étude du microphone et non pas celui du haut-parleur. C’est un exemple qui illustre bien l’induction et qui évite de traiter simplement le rail de Laplace car les calculs du rail de Laplace sont repris dans l’étude du microphone. C’est bien d’avoir reproduit le schéma simplifié du microphone au tableau car tu l’explique en même temps. De plus, tu le complètes au fur et à mesure suivant les grandeurs dont tu as besoin, ce qui permet de ne pas avoir un schéma trop lourd dès le début. C’est une bonne idée d’avoir mis la partie énergétique (très calculatoire) sur slides.</w:t>
      </w:r>
    </w:p>
    <w:p>
      <w:pPr>
        <w:pStyle w:val="Normal"/>
        <w:tabs>
          <w:tab w:val="clear" w:pos="709"/>
          <w:tab w:val="left" w:pos="560" w:leader="none"/>
          <w:tab w:val="left" w:pos="1120" w:leader="none"/>
        </w:tabs>
        <w:jc w:val="both"/>
        <w:rPr>
          <w:rFonts w:ascii="Calibri" w:hAnsi="Calibri" w:cs="Calibri"/>
        </w:rPr>
      </w:pPr>
      <w:r>
        <w:rPr>
          <w:rFonts w:cs="Calibri" w:ascii="Calibri" w:hAnsi="Calibri"/>
        </w:rPr>
        <w:t>Tu as plutôt très bien répondu aux questions.</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Ton débit est rapide en raison de la multitude d’informations mais on ne peut rien enlever dans ta leçon. Attention, tu caches un peu le tableau en écrivant et tu regardes souvent tes notes alors qu’on dirait que tu n’en as pas besoin. Tu peux utiliser un pointeur ou la souris pour montrer des choses sur tes slides, sinon on a du mal à suivre. </w:t>
      </w:r>
    </w:p>
    <w:p>
      <w:pPr>
        <w:pStyle w:val="Normal"/>
        <w:tabs>
          <w:tab w:val="clear" w:pos="709"/>
          <w:tab w:val="left" w:pos="560" w:leader="none"/>
          <w:tab w:val="left" w:pos="1120" w:leader="none"/>
        </w:tabs>
        <w:jc w:val="both"/>
        <w:rPr>
          <w:rFonts w:ascii="Calibri" w:hAnsi="Calibri" w:cs="Calibri"/>
        </w:rPr>
      </w:pPr>
      <w:r>
        <w:rPr>
          <w:rFonts w:cs="Calibri" w:ascii="Calibri" w:hAnsi="Calibri"/>
        </w:rPr>
        <w:t>Il faut penser à préciser le référentiel quand on applique le PFD. Et tu as manqué plusieurs fois de préciser que le champ magnétique était uniforme dans tes calculs.</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 xml:space="preserve">Concernant le programme, tous les ans les agrégatifs font toujours le même plan en suivant le </w:t>
      </w:r>
      <w:r>
        <w:rPr>
          <w:rFonts w:cs="Calibri" w:ascii="Calibri" w:hAnsi="Calibri"/>
          <w:i/>
          <w:iCs/>
        </w:rPr>
        <w:t xml:space="preserve">DUNOD Tout-en-un PCSI. </w:t>
      </w:r>
      <w:r>
        <w:rPr>
          <w:rFonts w:cs="Calibri" w:ascii="Calibri" w:hAnsi="Calibri"/>
        </w:rPr>
        <w:t>Or il ne faut pas se cantonner à un seul livre car on peut vous poser des questions plus ou moins complexes. Dans ce cas-là, lire le Bertin-Faroux-Renault pour bien s’y préparer. Par exemple, il peut être intéressant de tenter une approche L3 en développant le champ électromoteur.</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bCs/>
        </w:rPr>
        <w:t xml:space="preserve">JN : </w:t>
      </w:r>
      <w:r>
        <w:rPr>
          <w:rFonts w:cs="Calibri" w:ascii="Calibri" w:hAnsi="Calibri"/>
        </w:rPr>
        <w:t>L</w:t>
      </w:r>
      <w:r>
        <w:rPr>
          <w:rFonts w:cs="Calibri" w:ascii="Calibri" w:hAnsi="Calibri"/>
        </w:rPr>
        <w:t xml:space="preserve">a leçon était très bien menée, et j’approuve le plan proposé. Je voudrais préciser une chose : cela fait quelques années que je vois toujours le même plan, i.e. celui qui suit rigoureusement le Dunod PCSI. Cela n’empêche pas de faire une bonne leçon et d’avoir une bonne note au concours, mais j’attire votre attention sur deux choses. La première est que ne pas lire des bouquins qui vont plus loin sur l’induction expose à un grand danger pour les questions, car le phénomène de l’induction est très subtil dès qu’on sort de la loi de Faraday. Il faut avoir lu et s’être approprié ce sujet par d’autres sources. L’autre chose, c’est que suivre un programme de prépa n’est pas une voie obligée, surtout dans un contexte où les titres de leçons ne sont plus définis à l’avance. Il peut être plus stimulant pour le jury (moins lassant et donc plus valorisant ?) de sortir du cadre du Dunod et d’aborder l’induction avec le champ électromoteur, avec comme pré-requis l’électromagnétisme, ce qui n’est pas du tout absurde si l’on regarde l’ancien programme de prépa où ce qui se fait parfois à l’université. </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rPr>
      </w:r>
      <w:r>
        <w:br w:type="page"/>
      </w:r>
    </w:p>
    <w:p>
      <w:pPr>
        <w:pStyle w:val="Subtitle"/>
        <w:rPr>
          <w:highlight w:val="darkYellow"/>
        </w:rPr>
      </w:pPr>
      <w:r>
        <w:rPr>
          <w:highlight w:val="darkYellow"/>
        </w:rPr>
        <w:t>Partie réservée au correcteur</w:t>
      </w:r>
    </w:p>
    <w:p>
      <w:pPr>
        <w:pStyle w:val="Normal"/>
        <w:tabs>
          <w:tab w:val="clear" w:pos="709"/>
          <w:tab w:val="left" w:pos="560" w:leader="none"/>
          <w:tab w:val="left" w:pos="1120" w:leader="none"/>
        </w:tabs>
        <w:jc w:val="both"/>
        <w:rPr>
          <w:rFonts w:ascii="Calibri" w:hAnsi="Calibri" w:cs="Calibri"/>
        </w:rPr>
      </w:pPr>
      <w:r>
        <w:rPr>
          <w:rFonts w:cs="Calibri" w:ascii="Calibri" w:hAnsi="Calibri"/>
        </w:rPr>
      </w:r>
    </w:p>
    <w:p>
      <w:pPr>
        <w:pStyle w:val="Normal"/>
        <w:tabs>
          <w:tab w:val="clear" w:pos="709"/>
          <w:tab w:val="left" w:pos="560" w:leader="none"/>
          <w:tab w:val="left" w:pos="1120" w:leader="none"/>
        </w:tabs>
        <w:jc w:val="both"/>
        <w:rPr>
          <w:rFonts w:ascii="Calibri" w:hAnsi="Calibri" w:cs="Calibri"/>
        </w:rPr>
      </w:pPr>
      <w:r>
        <w:rPr>
          <w:rFonts w:cs="Calibri" w:ascii="Calibri" w:hAnsi="Calibri"/>
          <w:b/>
          <w:u w:val="single"/>
        </w:rPr>
        <w:t>Avis général sur la leçon (plan, contenu, etc.)</w:t>
      </w:r>
      <w:r>
        <w:rPr>
          <w:rFonts w:cs="Calibri" w:ascii="Calibri" w:hAnsi="Calibri"/>
        </w:rPr>
        <w:t> :</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pPr>
      <w:r>
        <w:rPr/>
        <w:t>TB : le plan est sûr, bien balisé, mais attention cela ne veut pas dire que c’est le seul possible, en particulier si l’on s’affranchit du programme de PCSI.</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u w:val="single"/>
        </w:rPr>
      </w:pPr>
      <w:r>
        <w:rPr>
          <w:rFonts w:cs="Calibri" w:ascii="Calibri" w:hAnsi="Calibri"/>
          <w:b/>
          <w:u w:val="single"/>
        </w:rPr>
        <w:t>Notions fondamentales à aborder, secondaires, délicates</w:t>
      </w:r>
      <w:r>
        <w:rPr>
          <w:rFonts w:cs="Calibri" w:ascii="Calibri" w:hAnsi="Calibri"/>
        </w:rPr>
        <w:t> :</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pPr>
      <w:r>
        <w:rPr/>
        <w:t xml:space="preserve">Fondamentales : flux magnétique, les deux types d’induction, des applications. </w:t>
      </w:r>
    </w:p>
    <w:p>
      <w:pPr>
        <w:pStyle w:val="Normal"/>
        <w:tabs>
          <w:tab w:val="clear" w:pos="709"/>
          <w:tab w:val="left" w:pos="560" w:leader="none"/>
          <w:tab w:val="left" w:pos="1120" w:leader="none"/>
        </w:tabs>
        <w:jc w:val="both"/>
        <w:rPr/>
      </w:pPr>
      <w:r>
        <w:rPr/>
        <w:t>Délicats : s’avoir répondre sur le sujet au-delà de la loi de Faraday, par exemple pourquoi la roue de Barlow ne rentre pas dans ce cadre et comment résoudre ce soucis de modélisation ; mentionner à bon escient de la notion de changement de référentiel pour décrire les deux phénomènes inductifs.</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b/>
          <w:b/>
          <w:u w:val="single"/>
        </w:rPr>
      </w:pPr>
      <w:r>
        <w:rPr>
          <w:rFonts w:cs="Calibri" w:ascii="Calibri" w:hAnsi="Calibri"/>
          <w:b/>
          <w:u w:val="single"/>
        </w:rPr>
      </w:r>
    </w:p>
    <w:p>
      <w:pPr>
        <w:pStyle w:val="Normal"/>
        <w:tabs>
          <w:tab w:val="clear" w:pos="709"/>
          <w:tab w:val="left" w:pos="560" w:leader="none"/>
          <w:tab w:val="left" w:pos="1120" w:leader="none"/>
        </w:tabs>
        <w:jc w:val="both"/>
        <w:rPr>
          <w:rFonts w:ascii="Calibri" w:hAnsi="Calibri" w:cs="Calibri"/>
          <w:b/>
          <w:b/>
          <w:u w:val="single"/>
        </w:rPr>
      </w:pPr>
      <w:r>
        <w:rPr>
          <w:rFonts w:cs="Calibri" w:ascii="Calibri" w:hAnsi="Calibri"/>
          <w:b/>
          <w:u w:val="single"/>
        </w:rPr>
        <w:t>Expériences possibles (en particulier pour l’agrégation docteur)</w:t>
      </w:r>
      <w:r>
        <w:rPr>
          <w:rFonts w:cs="Calibri" w:ascii="Calibri" w:hAnsi="Calibri"/>
        </w:rPr>
        <w:t> :</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pPr>
      <w:r>
        <w:rPr/>
        <w:t>Auto-induction d’une bobine, relation avec le nombre de spires ; expérience de Faraday ; transformateur ; rails de Laplace</w:t>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pPr>
      <w:r>
        <w:rPr/>
      </w:r>
    </w:p>
    <w:p>
      <w:pPr>
        <w:pStyle w:val="Normal"/>
        <w:tabs>
          <w:tab w:val="clear" w:pos="709"/>
          <w:tab w:val="left" w:pos="560" w:leader="none"/>
          <w:tab w:val="left" w:pos="1120" w:leader="none"/>
        </w:tabs>
        <w:jc w:val="both"/>
        <w:rPr>
          <w:rFonts w:ascii="Calibri" w:hAnsi="Calibri" w:cs="Calibri"/>
        </w:rPr>
      </w:pPr>
      <w:r>
        <w:rPr>
          <w:rFonts w:cs="Calibri" w:ascii="Calibri" w:hAnsi="Calibri"/>
          <w:b/>
          <w:u w:val="single"/>
        </w:rPr>
        <w:t>Bibliographie conseillée</w:t>
      </w:r>
      <w:r>
        <w:rPr>
          <w:rFonts w:cs="Calibri" w:ascii="Calibri" w:hAnsi="Calibri"/>
        </w:rPr>
        <w:t> :</w:t>
      </w:r>
    </w:p>
    <w:p>
      <w:pPr>
        <w:pStyle w:val="Normal"/>
        <w:tabs>
          <w:tab w:val="clear" w:pos="709"/>
          <w:tab w:val="left" w:pos="560" w:leader="none"/>
          <w:tab w:val="left" w:pos="1120" w:leader="none"/>
        </w:tabs>
        <w:jc w:val="both"/>
        <w:rPr>
          <w:rFonts w:ascii="Calibri" w:hAnsi="Calibri" w:cs="Calibri"/>
          <w:u w:val="single"/>
        </w:rPr>
      </w:pPr>
      <w:r>
        <w:rPr>
          <w:rFonts w:cs="Calibri" w:ascii="Calibri" w:hAnsi="Calibri"/>
          <w:u w:val="single"/>
        </w:rPr>
      </w:r>
    </w:p>
    <w:p>
      <w:pPr>
        <w:pStyle w:val="Normal"/>
        <w:tabs>
          <w:tab w:val="clear" w:pos="709"/>
          <w:tab w:val="left" w:pos="560" w:leader="none"/>
          <w:tab w:val="left" w:pos="1120" w:leader="none"/>
        </w:tabs>
        <w:jc w:val="both"/>
        <w:rPr>
          <w:rFonts w:ascii="Calibri" w:hAnsi="Calibri" w:cs="Calibri"/>
        </w:rPr>
      </w:pPr>
      <w:r>
        <w:rPr>
          <w:rFonts w:cs="Calibri" w:ascii="Calibri" w:hAnsi="Calibri"/>
        </w:rPr>
        <w:t>BFR, Dunod, Mauras</w:t>
      </w:r>
    </w:p>
    <w:p>
      <w:pPr>
        <w:pStyle w:val="Normal"/>
        <w:tabs>
          <w:tab w:val="clear" w:pos="709"/>
          <w:tab w:val="left" w:pos="560" w:leader="none"/>
          <w:tab w:val="left" w:pos="1120" w:leader="none"/>
        </w:tabs>
        <w:jc w:val="both"/>
        <w:rPr>
          <w:rFonts w:ascii="Calibri" w:hAnsi="Calibri" w:cs="Calibri"/>
        </w:rPr>
      </w:pPr>
      <w:r>
        <w:rPr>
          <w:rFonts w:cs="Calibri" w:ascii="Calibri" w:hAnsi="Calibri"/>
        </w:rPr>
        <w:t>Beaucoup de lectures et d’auto-</w:t>
      </w:r>
      <w:bookmarkStart w:id="0" w:name="_GoBack"/>
      <w:bookmarkEnd w:id="0"/>
      <w:r>
        <w:rPr>
          <w:rFonts w:cs="Calibri" w:ascii="Calibri" w:hAnsi="Calibri"/>
        </w:rPr>
        <w:t>questionnement sur le sujet sont essentiels.</w:t>
      </w:r>
    </w:p>
    <w:sectPr>
      <w:headerReference w:type="default" r:id="rId15"/>
      <w:type w:val="nextPage"/>
      <w:pgSz w:w="11880" w:h="17040"/>
      <w:pgMar w:left="1134" w:right="1134" w:header="1077" w:top="1134" w:footer="0" w:bottom="851"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ew York">
    <w:altName w:val="Times New Roman"/>
    <w:charset w:val="01"/>
    <w:family w:val="roman"/>
    <w:pitch w:val="variable"/>
  </w:font>
  <w:font w:name="Liberation Sans">
    <w:altName w:val="Arial"/>
    <w:charset w:val="01"/>
    <w:family w:val="roman"/>
    <w:pitch w:val="variable"/>
  </w:font>
  <w:font w:name="Calibri">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09"/>
        <w:tab w:val="right" w:pos="9620" w:leader="none"/>
      </w:tabs>
      <w:jc w:val="both"/>
      <w:rPr>
        <w:rFonts w:ascii="Calibri" w:hAnsi="Calibri" w:cs="Calibri"/>
        <w:b/>
        <w:b/>
        <w:sz w:val="18"/>
      </w:rPr>
    </w:pPr>
    <w:r>
      <w:rPr>
        <w:rFonts w:cs="Calibri" w:ascii="Calibri" w:hAnsi="Calibri"/>
        <w:b/>
        <w:sz w:val="18"/>
      </w:rPr>
      <w:t>Centre de Montrouge</w:t>
      <w:tab/>
      <w:t>Compte-rendu de leçon de physique</w:t>
    </w:r>
  </w:p>
  <w:p>
    <w:pPr>
      <w:pStyle w:val="Normal"/>
      <w:pBdr>
        <w:bottom w:val="single" w:sz="6" w:space="1" w:color="000000"/>
      </w:pBdr>
      <w:tabs>
        <w:tab w:val="clear" w:pos="709"/>
        <w:tab w:val="right" w:pos="9620" w:leader="none"/>
      </w:tabs>
      <w:jc w:val="both"/>
      <w:rPr/>
    </w:pPr>
    <w:r>
      <w:rPr>
        <w:rFonts w:cs="Calibri" w:ascii="Calibri" w:hAnsi="Calibri"/>
        <w:sz w:val="18"/>
      </w:rPr>
      <w:t>Préparation à l'agrégation de physique-chimie option physique</w:t>
      <w:tab/>
      <w:t>2020-2021</w:t>
    </w:r>
  </w:p>
  <w:p>
    <w:pPr>
      <w:pStyle w:val="Header"/>
      <w:rPr>
        <w:rFonts w:ascii="Calibri" w:hAnsi="Calibri" w:cs="Calibri"/>
        <w:sz w:val="18"/>
      </w:rPr>
    </w:pPr>
    <w:r>
      <w:rPr>
        <w:rFonts w:cs="Calibri" w:ascii="Calibri" w:hAnsi="Calibri"/>
        <w:sz w:val="18"/>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709"/>
  <w:autoHyphenation w:val="true"/>
  <w:compat>
    <w:doNotExpandShiftReturn/>
    <w:compatSetting w:name="compatibilityMode" w:uri="http://schemas.microsoft.com/office/word" w:val="12"/>
    <w:compatSetting w:name="useWord2013TrackBottomHyphenation" w:uri="http://schemas.microsoft.com/office/word" w:val="1"/>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szCs w:val="24"/>
        <w:lang w:val="fr-FR" w:eastAsia="zh-CN" w:bidi="hi-IN"/>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spacing w:before="0" w:after="0"/>
      <w:jc w:val="left"/>
    </w:pPr>
    <w:rPr>
      <w:rFonts w:ascii="New York;Times New Roman" w:hAnsi="New York;Times New Roman" w:eastAsia="Times New Roman" w:cs="New York;Times New Roman"/>
      <w:color w:val="auto"/>
      <w:kern w:val="0"/>
      <w:sz w:val="24"/>
      <w:szCs w:val="20"/>
      <w:lang w:bidi="ar-SA" w:val="fr-FR" w:eastAsia="zh-CN"/>
    </w:rPr>
  </w:style>
  <w:style w:type="paragraph" w:styleId="Heading1">
    <w:name w:val="Heading 1"/>
    <w:basedOn w:val="Title"/>
    <w:next w:val="TextBody"/>
    <w:uiPriority w:val="9"/>
    <w:qFormat/>
    <w:pPr>
      <w:numPr>
        <w:ilvl w:val="0"/>
        <w:numId w:val="1"/>
      </w:numPr>
      <w:outlineLvl w:val="0"/>
    </w:pPr>
    <w:rPr>
      <w:b/>
      <w:bCs/>
      <w:sz w:val="36"/>
      <w:szCs w:val="36"/>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Title">
    <w:name w:val="Title"/>
    <w:basedOn w:val="Normal"/>
    <w:next w:val="TextBody"/>
    <w:uiPriority w:val="10"/>
    <w:qFormat/>
    <w:pPr>
      <w:keepNext w:val="true"/>
      <w:spacing w:before="240" w:after="120"/>
    </w:pPr>
    <w:rPr>
      <w:rFonts w:ascii="Liberation Sans;Arial" w:hAnsi="Liberation Sans;Arial" w:eastAsia="Noto Sans CJK SC" w:cs="Lohit Devanagari"/>
      <w:sz w:val="28"/>
      <w:szCs w:val="28"/>
    </w:rPr>
  </w:style>
  <w:style w:type="paragraph" w:styleId="Caption1">
    <w:name w:val="caption"/>
    <w:basedOn w:val="Normal"/>
    <w:qFormat/>
    <w:pPr>
      <w:suppressLineNumbers/>
      <w:spacing w:before="120" w:after="120"/>
    </w:pPr>
    <w:rPr>
      <w:rFonts w:cs="Lohit Devanagari"/>
      <w:i/>
      <w:iCs/>
      <w:szCs w:val="24"/>
    </w:rPr>
  </w:style>
  <w:style w:type="paragraph" w:styleId="Entteetpieddepage" w:customStyle="1">
    <w:name w:val="En-tête et pied de page"/>
    <w:basedOn w:val="Normal"/>
    <w:qFormat/>
    <w:pPr>
      <w:suppressLineNumbers/>
      <w:tabs>
        <w:tab w:val="clear" w:pos="709"/>
        <w:tab w:val="center" w:pos="4819" w:leader="none"/>
        <w:tab w:val="right" w:pos="9638" w:leader="none"/>
      </w:tabs>
    </w:pPr>
    <w:rPr/>
  </w:style>
  <w:style w:type="paragraph" w:styleId="HeaderandFooter" w:customStyle="1">
    <w:name w:val="Header and Footer"/>
    <w:basedOn w:val="Normal"/>
    <w:qFormat/>
    <w:pPr/>
    <w:rPr/>
  </w:style>
  <w:style w:type="paragraph" w:styleId="Header">
    <w:name w:val="Header"/>
    <w:basedOn w:val="Normal"/>
    <w:pPr>
      <w:tabs>
        <w:tab w:val="clear" w:pos="709"/>
        <w:tab w:val="center" w:pos="4536" w:leader="none"/>
        <w:tab w:val="right" w:pos="9072" w:leader="none"/>
      </w:tabs>
    </w:pPr>
    <w:rPr/>
  </w:style>
  <w:style w:type="paragraph" w:styleId="Footer">
    <w:name w:val="Footer"/>
    <w:basedOn w:val="Normal"/>
    <w:pPr>
      <w:tabs>
        <w:tab w:val="clear" w:pos="709"/>
        <w:tab w:val="center" w:pos="4536" w:leader="none"/>
        <w:tab w:val="right" w:pos="9072" w:leader="none"/>
      </w:tabs>
    </w:pPr>
    <w:rPr/>
  </w:style>
  <w:style w:type="paragraph" w:styleId="Contenudetableau" w:customStyle="1">
    <w:name w:val="Contenu de tableau"/>
    <w:basedOn w:val="Normal"/>
    <w:qFormat/>
    <w:pPr>
      <w:suppressLineNumbers/>
    </w:pPr>
    <w:rPr/>
  </w:style>
  <w:style w:type="paragraph" w:styleId="Titredetableau" w:customStyle="1">
    <w:name w:val="Titre de tableau"/>
    <w:basedOn w:val="Contenudetableau"/>
    <w:qFormat/>
    <w:pPr>
      <w:jc w:val="center"/>
    </w:pPr>
    <w:rPr>
      <w:b/>
      <w:bCs/>
    </w:rPr>
  </w:style>
  <w:style w:type="paragraph" w:styleId="Subtitle">
    <w:name w:val="Subtitle"/>
    <w:basedOn w:val="Title"/>
    <w:next w:val="TextBody"/>
    <w:uiPriority w:val="11"/>
    <w:qFormat/>
    <w:pPr>
      <w:spacing w:before="60" w:after="120"/>
      <w:jc w:val="center"/>
    </w:pPr>
    <w:rPr>
      <w:sz w:val="36"/>
      <w:szCs w:val="36"/>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header" Target="header1.xml"/><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Application>LibreOffice/7.0.3.1$Linux_X86_64 LibreOffice_project/00$Build-1</Application>
  <Pages>11</Pages>
  <Words>2481</Words>
  <Characters>12032</Characters>
  <CharactersWithSpaces>14432</CharactersWithSpaces>
  <Paragraphs>179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2015-08-28T11:53:00Z</dcterms:created>
  <dc:creator>Valoche</dc:creator>
  <dc:description/>
  <dc:language>fr-FR</dc:language>
  <cp:lastModifiedBy/>
  <cp:lastPrinted>1995-11-21T17:41:00Z</cp:lastPrinted>
  <dcterms:modified xsi:type="dcterms:W3CDTF">2020-11-30T16:11:23Z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